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154EC5E6" w14:textId="2406465F" w:rsidR="00C35647" w:rsidRDefault="00C35647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Location: Guemes Island Fire Station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2D4A4D24" w:rsidR="00726BA1" w:rsidRDefault="00754A04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June 16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3B35FEB3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0D4315">
        <w:rPr>
          <w:rFonts w:cstheme="minorHAnsi"/>
        </w:rPr>
        <w:t>1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1130653D" w:rsidR="00FB0626" w:rsidRDefault="00726BA1" w:rsidP="006B4B4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C35647">
        <w:rPr>
          <w:rFonts w:cstheme="minorHAnsi"/>
        </w:rPr>
        <w:t>Meekins</w:t>
      </w:r>
      <w:r w:rsidR="00692AE2">
        <w:rPr>
          <w:rFonts w:cstheme="minorHAnsi"/>
        </w:rPr>
        <w:t>,</w:t>
      </w:r>
      <w:r w:rsidR="00986300">
        <w:rPr>
          <w:rFonts w:cstheme="minorHAnsi"/>
        </w:rPr>
        <w:t xml:space="preserve"> </w:t>
      </w:r>
      <w:r w:rsidR="00754A04">
        <w:rPr>
          <w:rFonts w:cstheme="minorHAnsi"/>
        </w:rPr>
        <w:t xml:space="preserve">and Haggerty; </w:t>
      </w:r>
      <w:r w:rsidR="006110EF">
        <w:rPr>
          <w:rFonts w:cstheme="minorHAnsi"/>
        </w:rPr>
        <w:t xml:space="preserve">Fire Chief Cole </w:t>
      </w:r>
      <w:r w:rsidR="00FB0626">
        <w:rPr>
          <w:rFonts w:cstheme="minorHAnsi"/>
        </w:rPr>
        <w:t xml:space="preserve">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36585D27" w:rsidR="009275EA" w:rsidRPr="00754A04" w:rsidRDefault="009275EA" w:rsidP="00754A04">
      <w:pPr>
        <w:spacing w:after="0"/>
        <w:rPr>
          <w:rFonts w:cstheme="minorHAnsi"/>
          <w:b/>
          <w:bCs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 xml:space="preserve">ommissioner </w:t>
      </w:r>
      <w:r w:rsidR="00206DEF">
        <w:rPr>
          <w:rFonts w:cstheme="minorHAnsi"/>
        </w:rPr>
        <w:t>Haggerty</w:t>
      </w:r>
      <w:r w:rsidR="00C35647">
        <w:rPr>
          <w:rFonts w:cstheme="minorHAnsi"/>
        </w:rPr>
        <w:t xml:space="preserve"> </w:t>
      </w:r>
      <w:r>
        <w:rPr>
          <w:rFonts w:cstheme="minorHAnsi"/>
        </w:rPr>
        <w:t xml:space="preserve">to approve the minutes of </w:t>
      </w:r>
      <w:r w:rsidR="00754A04">
        <w:rPr>
          <w:rFonts w:cstheme="minorHAnsi"/>
        </w:rPr>
        <w:t>May 12,</w:t>
      </w:r>
      <w:r w:rsidR="00536BAF">
        <w:rPr>
          <w:rFonts w:cstheme="minorHAnsi"/>
        </w:rPr>
        <w:t xml:space="preserve"> 2025</w:t>
      </w:r>
      <w:r>
        <w:rPr>
          <w:rFonts w:cstheme="minorHAnsi"/>
        </w:rPr>
        <w:t xml:space="preserve">; </w:t>
      </w:r>
      <w:r w:rsidRPr="00754A04">
        <w:rPr>
          <w:rFonts w:cstheme="minorHAnsi"/>
          <w:b/>
          <w:bCs/>
        </w:rPr>
        <w:t>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4372C59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</w:t>
      </w:r>
      <w:r w:rsidR="00112EF1">
        <w:rPr>
          <w:rFonts w:cstheme="minorHAnsi"/>
        </w:rPr>
        <w:t xml:space="preserve"> </w:t>
      </w:r>
      <w:r w:rsidR="00B2138B">
        <w:rPr>
          <w:rFonts w:cstheme="minorHAnsi"/>
        </w:rPr>
        <w:t xml:space="preserve">Commissioner Meekins requested clarifications on budget items. </w:t>
      </w:r>
      <w:r w:rsidR="00B2138B" w:rsidRPr="00772BFF">
        <w:rPr>
          <w:rFonts w:cstheme="minorHAnsi"/>
          <w:b/>
          <w:bCs/>
        </w:rPr>
        <w:t>3510 Medical Equipment</w:t>
      </w:r>
      <w:r w:rsidR="00B2138B">
        <w:rPr>
          <w:rFonts w:cstheme="minorHAnsi"/>
        </w:rPr>
        <w:t xml:space="preserve">; AEDs were covered by a grant of $13,200; refurbished AEDs cost $10,800 and will be reimbursed by Skagit EMS.  </w:t>
      </w:r>
      <w:r w:rsidR="00B2138B" w:rsidRPr="00772BFF">
        <w:rPr>
          <w:rFonts w:cstheme="minorHAnsi"/>
          <w:b/>
          <w:bCs/>
        </w:rPr>
        <w:t>4120 Accounting Services</w:t>
      </w:r>
      <w:r w:rsidR="00B2138B">
        <w:rPr>
          <w:rFonts w:cstheme="minorHAnsi"/>
        </w:rPr>
        <w:t>; Skagit County charges per quarter</w:t>
      </w:r>
      <w:r w:rsidR="005F0347">
        <w:rPr>
          <w:rFonts w:cstheme="minorHAnsi"/>
        </w:rPr>
        <w:t xml:space="preserve"> </w:t>
      </w:r>
      <w:r w:rsidR="00772BFF">
        <w:rPr>
          <w:rFonts w:cstheme="minorHAnsi"/>
        </w:rPr>
        <w:t xml:space="preserve">for accounting services </w:t>
      </w:r>
      <w:r w:rsidR="005F0347">
        <w:rPr>
          <w:rFonts w:cstheme="minorHAnsi"/>
        </w:rPr>
        <w:t>with $4,560.77 estimated for 2025;</w:t>
      </w:r>
      <w:r w:rsidR="00B2138B">
        <w:rPr>
          <w:rFonts w:cstheme="minorHAnsi"/>
        </w:rPr>
        <w:t xml:space="preserve"> balance sheets have not been received for April, May; State of Washington charges after an audit </w:t>
      </w:r>
      <w:r w:rsidR="00206DEF">
        <w:rPr>
          <w:rFonts w:cstheme="minorHAnsi"/>
        </w:rPr>
        <w:t>was</w:t>
      </w:r>
      <w:r w:rsidR="005F0347">
        <w:rPr>
          <w:rFonts w:cstheme="minorHAnsi"/>
        </w:rPr>
        <w:t xml:space="preserve"> carried out for </w:t>
      </w:r>
      <w:r w:rsidR="00B2138B">
        <w:rPr>
          <w:rFonts w:cstheme="minorHAnsi"/>
        </w:rPr>
        <w:t>years 2021</w:t>
      </w:r>
      <w:r w:rsidR="005F0347">
        <w:rPr>
          <w:rFonts w:cstheme="minorHAnsi"/>
        </w:rPr>
        <w:t xml:space="preserve">, 2022, and </w:t>
      </w:r>
      <w:r w:rsidR="00B2138B">
        <w:rPr>
          <w:rFonts w:cstheme="minorHAnsi"/>
        </w:rPr>
        <w:t xml:space="preserve">2023 </w:t>
      </w:r>
      <w:r w:rsidR="005F0347">
        <w:rPr>
          <w:rFonts w:cstheme="minorHAnsi"/>
        </w:rPr>
        <w:t xml:space="preserve">for a charge of </w:t>
      </w:r>
      <w:r w:rsidR="00B2138B">
        <w:rPr>
          <w:rFonts w:cstheme="minorHAnsi"/>
        </w:rPr>
        <w:t xml:space="preserve">$2,921.10. </w:t>
      </w:r>
      <w:r w:rsidR="00B2138B" w:rsidRPr="00772BFF">
        <w:rPr>
          <w:rFonts w:cstheme="minorHAnsi"/>
          <w:b/>
          <w:bCs/>
        </w:rPr>
        <w:t>4700 Utilities</w:t>
      </w:r>
      <w:r w:rsidR="00B2138B">
        <w:rPr>
          <w:rFonts w:cstheme="minorHAnsi"/>
        </w:rPr>
        <w:t>; PSE has grandfathered out our solar array</w:t>
      </w:r>
      <w:r w:rsidR="00772BFF">
        <w:rPr>
          <w:rFonts w:cstheme="minorHAnsi"/>
        </w:rPr>
        <w:t xml:space="preserve"> due to age</w:t>
      </w:r>
      <w:r w:rsidR="005F0347">
        <w:rPr>
          <w:rFonts w:cstheme="minorHAnsi"/>
        </w:rPr>
        <w:t>, but our mechanic continues to maintain the equipment and it is providing power to the station when needed.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1E21FCB3" w14:textId="77777777" w:rsidR="00754A04" w:rsidRPr="00B031A4" w:rsidRDefault="00754A04" w:rsidP="00754A04">
      <w:pPr>
        <w:spacing w:after="0"/>
        <w:rPr>
          <w:rFonts w:eastAsia="Times New Roman"/>
          <w:sz w:val="20"/>
          <w:szCs w:val="20"/>
        </w:rPr>
      </w:pPr>
      <w:r>
        <w:t xml:space="preserve">May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121,384.91</w:t>
      </w:r>
    </w:p>
    <w:p w14:paraId="18E82C0E" w14:textId="77777777" w:rsidR="00754A04" w:rsidRPr="00B031A4" w:rsidRDefault="00754A04" w:rsidP="00754A04">
      <w:pPr>
        <w:spacing w:after="0"/>
        <w:rPr>
          <w:rFonts w:eastAsia="Times New Roman"/>
          <w:sz w:val="20"/>
          <w:szCs w:val="20"/>
        </w:rPr>
      </w:pPr>
      <w:r>
        <w:t>May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13,680.85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1DEEE470" w14:textId="77777777" w:rsidR="00754A04" w:rsidRPr="00B031A4" w:rsidRDefault="00754A04" w:rsidP="00754A04">
      <w:pPr>
        <w:spacing w:after="0"/>
        <w:rPr>
          <w:rFonts w:eastAsia="Times New Roman"/>
          <w:sz w:val="20"/>
          <w:szCs w:val="20"/>
        </w:rPr>
      </w:pPr>
      <w:r>
        <w:t>May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93,955.76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70BE5DDF" w14:textId="77777777" w:rsidR="00754A04" w:rsidRPr="00B031A4" w:rsidRDefault="00754A04" w:rsidP="00754A04">
      <w:pPr>
        <w:spacing w:after="0"/>
        <w:rPr>
          <w:rFonts w:eastAsia="Times New Roman"/>
          <w:sz w:val="20"/>
          <w:szCs w:val="20"/>
        </w:rPr>
      </w:pPr>
      <w:r>
        <w:t>May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38,650.36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21C31EA" w14:textId="1CD91C7A" w:rsidR="00754A04" w:rsidRDefault="00754A04" w:rsidP="00754A04">
      <w:pPr>
        <w:spacing w:after="0"/>
        <w:rPr>
          <w:b/>
          <w:bCs/>
        </w:rPr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$267,671.88</w:t>
      </w:r>
    </w:p>
    <w:p w14:paraId="1EB3D166" w14:textId="77777777" w:rsidR="00754A04" w:rsidRDefault="00754A04" w:rsidP="00754A04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73750567" w14:textId="77777777" w:rsidR="00754A04" w:rsidRPr="001D5AE5" w:rsidRDefault="00754A04" w:rsidP="00754A04">
      <w:pPr>
        <w:spacing w:after="0"/>
        <w:ind w:right="360"/>
      </w:pPr>
      <w:r>
        <w:rPr>
          <w:b/>
          <w:bCs/>
        </w:rPr>
        <w:t xml:space="preserve">May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r w:rsidRPr="001D5AE5">
        <w:t xml:space="preserve">: </w:t>
      </w:r>
      <w:r>
        <w:tab/>
      </w:r>
      <w:r>
        <w:tab/>
      </w:r>
      <w:r w:rsidRPr="001D5AE5">
        <w:t>Expenses</w:t>
      </w:r>
      <w:r w:rsidRPr="001D5AE5">
        <w:tab/>
      </w:r>
      <w:r>
        <w:t xml:space="preserve">             </w:t>
      </w:r>
      <w:r w:rsidRPr="001D5AE5">
        <w:t>$</w:t>
      </w:r>
      <w:r>
        <w:t>19,134.78</w:t>
      </w:r>
    </w:p>
    <w:p w14:paraId="6B5D27F7" w14:textId="50264218" w:rsidR="00754A04" w:rsidRPr="00D507C1" w:rsidRDefault="00754A04" w:rsidP="00754A04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</w:r>
      <w:r>
        <w:tab/>
      </w:r>
      <w:r w:rsidRPr="001D5AE5">
        <w:t>Payroll</w:t>
      </w:r>
      <w:r w:rsidRPr="001D5AE5">
        <w:tab/>
      </w:r>
      <w:r w:rsidRPr="001D5AE5">
        <w:tab/>
      </w:r>
      <w:r w:rsidRPr="001D5AE5">
        <w:tab/>
      </w:r>
      <w:proofErr w:type="gramStart"/>
      <w:r w:rsidRPr="001D5AE5">
        <w:t>$</w:t>
      </w:r>
      <w:r>
        <w:t xml:space="preserve">  4,761.92</w:t>
      </w:r>
      <w:proofErr w:type="gramEnd"/>
    </w:p>
    <w:p w14:paraId="13EA5681" w14:textId="37C66420" w:rsidR="00754A04" w:rsidRPr="00754A04" w:rsidRDefault="00754A04" w:rsidP="00754A04">
      <w:pPr>
        <w:spacing w:after="0"/>
        <w:ind w:right="360"/>
      </w:pPr>
      <w:r w:rsidRPr="001D5AE5">
        <w:t xml:space="preserve">                             </w:t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$23,896.70</w:t>
      </w:r>
    </w:p>
    <w:p w14:paraId="200557BA" w14:textId="77777777" w:rsidR="00754A04" w:rsidRDefault="00754A04" w:rsidP="00754A04">
      <w:pPr>
        <w:spacing w:after="0"/>
        <w:ind w:right="360"/>
        <w:rPr>
          <w:b/>
        </w:rPr>
      </w:pPr>
    </w:p>
    <w:p w14:paraId="08032B47" w14:textId="77777777" w:rsidR="00754A04" w:rsidRDefault="00754A04" w:rsidP="00754A04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May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$13,718.31</w:t>
      </w:r>
    </w:p>
    <w:p w14:paraId="7C9FF8D0" w14:textId="77777777" w:rsidR="00754A04" w:rsidRDefault="00754A04" w:rsidP="00754A04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     193.73</w:t>
      </w:r>
    </w:p>
    <w:p w14:paraId="20194258" w14:textId="77777777" w:rsidR="00754A04" w:rsidRDefault="00754A04" w:rsidP="00754A04">
      <w:pPr>
        <w:spacing w:after="0"/>
        <w:ind w:right="360"/>
      </w:pPr>
      <w:r>
        <w:t xml:space="preserve">                                            </w:t>
      </w:r>
      <w:r>
        <w:tab/>
      </w:r>
      <w:r>
        <w:tab/>
        <w:t>Timber Excise</w:t>
      </w:r>
      <w:r>
        <w:tab/>
      </w:r>
      <w:r>
        <w:tab/>
        <w:t>$        9.48</w:t>
      </w:r>
    </w:p>
    <w:p w14:paraId="64B499D7" w14:textId="6A178482" w:rsidR="00754A04" w:rsidRPr="00BA193A" w:rsidRDefault="00754A04" w:rsidP="00754A04">
      <w:pPr>
        <w:spacing w:after="0"/>
        <w:ind w:right="360"/>
      </w:pPr>
      <w:r>
        <w:t xml:space="preserve">                                 </w:t>
      </w:r>
      <w:r>
        <w:rPr>
          <w:b/>
        </w:rPr>
        <w:t>May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$13,921.52</w:t>
      </w:r>
    </w:p>
    <w:p w14:paraId="7F7EBA92" w14:textId="77777777" w:rsidR="00754A04" w:rsidRDefault="00754A04" w:rsidP="00754A04">
      <w:pPr>
        <w:spacing w:after="0"/>
        <w:rPr>
          <w:b/>
        </w:rPr>
      </w:pPr>
    </w:p>
    <w:p w14:paraId="1624AA3D" w14:textId="77777777" w:rsidR="00754A04" w:rsidRDefault="00754A04" w:rsidP="00754A04">
      <w:pPr>
        <w:spacing w:after="0"/>
      </w:pPr>
      <w:r w:rsidRPr="001D5AE5">
        <w:t>The following vouchers are approved for payment:</w:t>
      </w:r>
    </w:p>
    <w:p w14:paraId="7BC262F1" w14:textId="77777777" w:rsidR="00754A04" w:rsidRDefault="00754A04" w:rsidP="00754A04">
      <w:pPr>
        <w:spacing w:after="0"/>
      </w:pPr>
      <w:r>
        <w:t>Fire Payments:               FP 05-001 to 05-006</w:t>
      </w:r>
      <w:r>
        <w:tab/>
      </w:r>
      <w:r>
        <w:tab/>
      </w:r>
      <w:r w:rsidRPr="001D5AE5">
        <w:t>$</w:t>
      </w:r>
      <w:r>
        <w:t>16,962.89</w:t>
      </w:r>
    </w:p>
    <w:p w14:paraId="6B5AB487" w14:textId="77777777" w:rsidR="00754A04" w:rsidRDefault="00754A04" w:rsidP="00754A04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0501</w:t>
      </w:r>
      <w:r w:rsidRPr="001D5AE5">
        <w:t xml:space="preserve"> t</w:t>
      </w:r>
      <w:r>
        <w:t>o</w:t>
      </w:r>
      <w:r w:rsidRPr="001D5AE5">
        <w:t xml:space="preserve"> V</w:t>
      </w:r>
      <w:r>
        <w:t>9360</w:t>
      </w:r>
      <w:r w:rsidRPr="001D5AE5">
        <w:t>-</w:t>
      </w:r>
      <w:r>
        <w:t>0506</w:t>
      </w:r>
      <w:r w:rsidRPr="001D5AE5">
        <w:tab/>
        <w:t>$</w:t>
      </w:r>
      <w:r>
        <w:t xml:space="preserve">     676.94</w:t>
      </w:r>
    </w:p>
    <w:p w14:paraId="11CC9E59" w14:textId="77777777" w:rsidR="00754A04" w:rsidRDefault="00754A04" w:rsidP="00754A04">
      <w:pPr>
        <w:spacing w:after="0"/>
      </w:pPr>
      <w:r>
        <w:tab/>
      </w:r>
      <w:r>
        <w:tab/>
      </w:r>
      <w:r>
        <w:tab/>
        <w:t>V0591-0501 to V0591-0517</w:t>
      </w:r>
      <w:r>
        <w:tab/>
      </w:r>
      <w:proofErr w:type="gramStart"/>
      <w:r>
        <w:t>$  1,480.61</w:t>
      </w:r>
      <w:proofErr w:type="gramEnd"/>
    </w:p>
    <w:p w14:paraId="71E3872F" w14:textId="77777777" w:rsidR="00754A04" w:rsidRDefault="00754A04" w:rsidP="00754A04">
      <w:pPr>
        <w:spacing w:after="0"/>
      </w:pPr>
      <w:r>
        <w:tab/>
      </w:r>
      <w:r>
        <w:tab/>
      </w:r>
      <w:r>
        <w:tab/>
        <w:t>V5095-0501</w:t>
      </w:r>
      <w:r>
        <w:tab/>
      </w:r>
      <w:r>
        <w:tab/>
      </w:r>
      <w:r>
        <w:tab/>
        <w:t xml:space="preserve">$       14.34 </w:t>
      </w:r>
      <w:r>
        <w:tab/>
      </w:r>
      <w:r>
        <w:tab/>
      </w:r>
      <w:r>
        <w:tab/>
      </w:r>
    </w:p>
    <w:p w14:paraId="40C60186" w14:textId="17E58D36" w:rsidR="00754A04" w:rsidRDefault="00754A04" w:rsidP="00754A04">
      <w:pPr>
        <w:spacing w:after="0"/>
      </w:pPr>
      <w:r w:rsidRPr="001D5AE5">
        <w:t>Payroll Voucher</w:t>
      </w:r>
      <w:r>
        <w:t>:</w:t>
      </w:r>
      <w:r>
        <w:tab/>
        <w:t>PR 052025</w:t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>
        <w:t xml:space="preserve">$  </w:t>
      </w:r>
      <w:r w:rsidR="00C3206C">
        <w:t xml:space="preserve">  </w:t>
      </w:r>
      <w:r>
        <w:t>4,761.92</w:t>
      </w:r>
    </w:p>
    <w:p w14:paraId="07353771" w14:textId="77777777" w:rsidR="00754A04" w:rsidRDefault="00754A04" w:rsidP="00754A04">
      <w:pPr>
        <w:spacing w:after="0"/>
        <w:rPr>
          <w:b/>
          <w:bCs/>
        </w:rPr>
      </w:pPr>
    </w:p>
    <w:p w14:paraId="1F9CA1A6" w14:textId="77777777" w:rsidR="00754A04" w:rsidRDefault="00754A04" w:rsidP="00754A04">
      <w:pPr>
        <w:spacing w:after="0"/>
        <w:ind w:left="720" w:firstLine="720"/>
        <w:rPr>
          <w:b/>
          <w:bCs/>
        </w:rPr>
      </w:pPr>
      <w:r>
        <w:rPr>
          <w:b/>
          <w:bCs/>
        </w:rPr>
        <w:lastRenderedPageBreak/>
        <w:t>May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$ 23,896.70</w:t>
      </w:r>
    </w:p>
    <w:p w14:paraId="56F22E9A" w14:textId="77777777" w:rsidR="00754A04" w:rsidRDefault="00754A04" w:rsidP="00754A04">
      <w:pPr>
        <w:spacing w:after="0"/>
        <w:ind w:left="720" w:firstLine="720"/>
        <w:rPr>
          <w:b/>
          <w:bCs/>
        </w:rPr>
      </w:pPr>
    </w:p>
    <w:p w14:paraId="2EF80264" w14:textId="77777777" w:rsidR="00754A04" w:rsidRPr="00CF37FB" w:rsidRDefault="00754A04" w:rsidP="00754A04">
      <w:pPr>
        <w:spacing w:after="0"/>
        <w:ind w:hanging="90"/>
        <w:rPr>
          <w:b/>
          <w:bCs/>
        </w:rPr>
      </w:pPr>
      <w:r>
        <w:rPr>
          <w:b/>
          <w:bCs/>
        </w:rPr>
        <w:t>May Fire Call/Meeting Stipends</w:t>
      </w:r>
      <w:r>
        <w:rPr>
          <w:b/>
          <w:bCs/>
        </w:rPr>
        <w:tab/>
        <w:t>$4,020.00</w:t>
      </w:r>
    </w:p>
    <w:p w14:paraId="0F9E1775" w14:textId="77777777" w:rsidR="006110EF" w:rsidRDefault="006110EF" w:rsidP="00644295">
      <w:pPr>
        <w:spacing w:after="0" w:line="240" w:lineRule="auto"/>
        <w:ind w:left="360"/>
      </w:pPr>
    </w:p>
    <w:p w14:paraId="5EE0BFF1" w14:textId="6FA14ECC" w:rsidR="0099241F" w:rsidRDefault="00027596" w:rsidP="00816BD5">
      <w:pPr>
        <w:spacing w:after="0" w:line="240" w:lineRule="auto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816BD5">
        <w:rPr>
          <w:rFonts w:cstheme="minorHAnsi"/>
        </w:rPr>
        <w:t>Wertheimer</w:t>
      </w:r>
      <w:r>
        <w:rPr>
          <w:rFonts w:cstheme="minorHAnsi"/>
        </w:rPr>
        <w:t xml:space="preserve"> to approve the above Expenditures and Revenue Report; </w:t>
      </w:r>
      <w:r w:rsidRPr="00754A04">
        <w:rPr>
          <w:rFonts w:cstheme="minorHAnsi"/>
          <w:b/>
          <w:bCs/>
        </w:rPr>
        <w:t>motion seconded; motion carried</w:t>
      </w:r>
      <w:r>
        <w:rPr>
          <w:rFonts w:cstheme="minorHAnsi"/>
        </w:rPr>
        <w:t>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1105351E" w:rsidR="007C06EB" w:rsidRDefault="007C06EB" w:rsidP="004C4B61">
      <w:r>
        <w:rPr>
          <w:rFonts w:cstheme="minorHAnsi"/>
          <w:b/>
          <w:bCs/>
        </w:rPr>
        <w:t xml:space="preserve">Chief’s Report:  </w:t>
      </w:r>
      <w:r w:rsidRPr="00483FE4">
        <w:t xml:space="preserve">See report for a list of drills and responses. </w:t>
      </w:r>
      <w:r w:rsidR="00B2138B">
        <w:t>Tom Fouts is retiring, last day is June 25</w:t>
      </w:r>
      <w:r w:rsidR="004C4B61">
        <w:t>, after drill barbecue will honor his time with us</w:t>
      </w:r>
      <w:r w:rsidR="008F73E3">
        <w:t xml:space="preserve">. </w:t>
      </w:r>
      <w:r w:rsidR="00174C8E">
        <w:t>Recruit</w:t>
      </w:r>
      <w:r w:rsidR="008F73E3">
        <w:t>, Landon De</w:t>
      </w:r>
      <w:r w:rsidR="004C4B61">
        <w:t>a</w:t>
      </w:r>
      <w:r w:rsidR="008F73E3">
        <w:t xml:space="preserve">ch, </w:t>
      </w:r>
      <w:r w:rsidR="005F0347">
        <w:t xml:space="preserve">22 years old, </w:t>
      </w:r>
      <w:r w:rsidR="008F73E3">
        <w:t>interested in being an EMT and eventually attending paramedic school</w:t>
      </w:r>
      <w:r w:rsidR="00174C8E">
        <w:t>; commissioners approved his application for service</w:t>
      </w:r>
      <w:r w:rsidR="008F73E3">
        <w:t>.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A6E24A9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5123EB14" w14:textId="24782D97" w:rsidR="006110EF" w:rsidRPr="00754A04" w:rsidRDefault="006110EF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Bill Soren Property on Glencoe Lane</w:t>
      </w:r>
      <w:r w:rsidR="00D836DE">
        <w:rPr>
          <w:rFonts w:cstheme="minorHAnsi"/>
        </w:rPr>
        <w:t>; Commissioner Wertheimer and Fire Chief Cole will schedule a visit with Bill</w:t>
      </w:r>
      <w:r w:rsidR="00716BE7">
        <w:rPr>
          <w:rFonts w:cstheme="minorHAnsi"/>
        </w:rPr>
        <w:t xml:space="preserve"> regarding the donation of this property to Skagit Fire District 17.</w:t>
      </w:r>
    </w:p>
    <w:p w14:paraId="5A493BA0" w14:textId="69DCE339" w:rsidR="00754A04" w:rsidRDefault="00754A04" w:rsidP="00754A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Fire Blankets: Commissioner Meekins considering donating up to $2,500 toward the purchase of fire blankets to extinguish EV fires; Chief Cole will research acquiring these. </w:t>
      </w:r>
    </w:p>
    <w:p w14:paraId="3C8CAF3E" w14:textId="77777777" w:rsidR="004F74C6" w:rsidRPr="00B366ED" w:rsidRDefault="004F74C6" w:rsidP="004F74C6">
      <w:pPr>
        <w:pStyle w:val="ListParagraph"/>
        <w:spacing w:after="0"/>
        <w:ind w:left="810"/>
        <w:rPr>
          <w:rFonts w:cstheme="minorHAnsi"/>
          <w:b/>
          <w:bCs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54AC9009" w14:textId="2B1F8B99" w:rsidR="009A400E" w:rsidRDefault="009A400E" w:rsidP="00D62A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NFPA requires we replace bunker gear every 15 years</w:t>
      </w:r>
      <w:r w:rsidR="00A87D70">
        <w:rPr>
          <w:rFonts w:cstheme="minorHAnsi"/>
        </w:rPr>
        <w:t>;</w:t>
      </w:r>
      <w:r>
        <w:rPr>
          <w:rFonts w:cstheme="minorHAnsi"/>
        </w:rPr>
        <w:t xml:space="preserve"> pants and jacket $3,000</w:t>
      </w:r>
      <w:r w:rsidR="00A87D70">
        <w:rPr>
          <w:rFonts w:cstheme="minorHAnsi"/>
        </w:rPr>
        <w:t>;</w:t>
      </w:r>
      <w:r>
        <w:rPr>
          <w:rFonts w:cstheme="minorHAnsi"/>
        </w:rPr>
        <w:t xml:space="preserve"> does not include helmets or boots. </w:t>
      </w:r>
      <w:r w:rsidR="000D4315">
        <w:rPr>
          <w:rFonts w:cstheme="minorHAnsi"/>
        </w:rPr>
        <w:t xml:space="preserve">SeaWestern </w:t>
      </w:r>
      <w:r>
        <w:rPr>
          <w:rFonts w:cstheme="minorHAnsi"/>
        </w:rPr>
        <w:t>Quote: $50,000 for 12 pair</w:t>
      </w:r>
      <w:r w:rsidR="005F0347">
        <w:rPr>
          <w:rFonts w:cstheme="minorHAnsi"/>
        </w:rPr>
        <w:t>s</w:t>
      </w:r>
      <w:r w:rsidR="000D4315">
        <w:rPr>
          <w:rFonts w:cstheme="minorHAnsi"/>
        </w:rPr>
        <w:t>; motion was made by Commissioner Meekins</w:t>
      </w:r>
      <w:r w:rsidR="005F0347">
        <w:rPr>
          <w:rFonts w:cstheme="minorHAnsi"/>
        </w:rPr>
        <w:t xml:space="preserve"> to accept the SeaWestern quote, motion seconded, motion carried</w:t>
      </w:r>
      <w:r w:rsidR="00A87D70">
        <w:rPr>
          <w:rFonts w:cstheme="minorHAnsi"/>
        </w:rPr>
        <w:t>.</w:t>
      </w:r>
      <w:r w:rsidR="000D4315">
        <w:rPr>
          <w:rFonts w:cstheme="minorHAnsi"/>
        </w:rPr>
        <w:t xml:space="preserve"> </w:t>
      </w:r>
    </w:p>
    <w:p w14:paraId="7DAE47B0" w14:textId="6EE8C3A5" w:rsidR="002F1E27" w:rsidRPr="004C4B61" w:rsidRDefault="00754A04" w:rsidP="00D62A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4C4B61">
        <w:rPr>
          <w:rFonts w:cstheme="minorHAnsi"/>
        </w:rPr>
        <w:t xml:space="preserve">Salary </w:t>
      </w:r>
      <w:proofErr w:type="gramStart"/>
      <w:r w:rsidRPr="004C4B61">
        <w:rPr>
          <w:rFonts w:cstheme="minorHAnsi"/>
        </w:rPr>
        <w:t>increase</w:t>
      </w:r>
      <w:proofErr w:type="gramEnd"/>
      <w:r w:rsidRPr="004C4B61">
        <w:rPr>
          <w:rFonts w:cstheme="minorHAnsi"/>
        </w:rPr>
        <w:t xml:space="preserve"> for Fire Chief Cole</w:t>
      </w:r>
      <w:r w:rsidR="000D4315">
        <w:rPr>
          <w:rFonts w:cstheme="minorHAnsi"/>
        </w:rPr>
        <w:t xml:space="preserve"> to $3500 per month</w:t>
      </w:r>
      <w:r w:rsidR="005F0347">
        <w:rPr>
          <w:rFonts w:cstheme="minorHAnsi"/>
        </w:rPr>
        <w:t xml:space="preserve"> was proposed.</w:t>
      </w:r>
      <w:r w:rsidR="000D4315">
        <w:rPr>
          <w:rFonts w:cstheme="minorHAnsi"/>
        </w:rPr>
        <w:t xml:space="preserve"> </w:t>
      </w:r>
      <w:r w:rsidR="005F0347">
        <w:rPr>
          <w:rFonts w:cstheme="minorHAnsi"/>
        </w:rPr>
        <w:t xml:space="preserve">Motion was made by Commissioner </w:t>
      </w:r>
      <w:r w:rsidR="000D4315">
        <w:rPr>
          <w:rFonts w:cstheme="minorHAnsi"/>
        </w:rPr>
        <w:t xml:space="preserve">Meekins </w:t>
      </w:r>
      <w:r w:rsidR="005F0347">
        <w:rPr>
          <w:rFonts w:cstheme="minorHAnsi"/>
        </w:rPr>
        <w:t xml:space="preserve">to approve said increase, </w:t>
      </w:r>
      <w:r w:rsidR="000D4315">
        <w:rPr>
          <w:rFonts w:cstheme="minorHAnsi"/>
        </w:rPr>
        <w:t>motion</w:t>
      </w:r>
      <w:r w:rsidR="005F0347">
        <w:rPr>
          <w:rFonts w:cstheme="minorHAnsi"/>
        </w:rPr>
        <w:t xml:space="preserve"> seconded, motion carried. </w:t>
      </w:r>
      <w:r w:rsidRPr="004C4B61">
        <w:rPr>
          <w:rFonts w:cstheme="minorHAnsi"/>
        </w:rPr>
        <w:t xml:space="preserve"> </w:t>
      </w:r>
      <w:r w:rsidR="005F0347">
        <w:rPr>
          <w:rFonts w:cstheme="minorHAnsi"/>
        </w:rPr>
        <w:t xml:space="preserve">2025 </w:t>
      </w:r>
      <w:r w:rsidRPr="004C4B61">
        <w:rPr>
          <w:rFonts w:cstheme="minorHAnsi"/>
        </w:rPr>
        <w:t>COLA increase of 2.5%+2% for the remaining salaried and hourly staff</w:t>
      </w:r>
      <w:r w:rsidR="005F0347">
        <w:rPr>
          <w:rFonts w:cstheme="minorHAnsi"/>
        </w:rPr>
        <w:t xml:space="preserve"> was proposed</w:t>
      </w:r>
      <w:r w:rsidRPr="004C4B61">
        <w:rPr>
          <w:rFonts w:cstheme="minorHAnsi"/>
        </w:rPr>
        <w:t>.</w:t>
      </w:r>
      <w:r w:rsidR="000D4315">
        <w:rPr>
          <w:rFonts w:cstheme="minorHAnsi"/>
        </w:rPr>
        <w:t xml:space="preserve"> </w:t>
      </w:r>
      <w:r w:rsidR="005F0347">
        <w:rPr>
          <w:rFonts w:cstheme="minorHAnsi"/>
        </w:rPr>
        <w:t xml:space="preserve">Motion was made by Commissioner </w:t>
      </w:r>
      <w:r w:rsidR="000D4315">
        <w:rPr>
          <w:rFonts w:cstheme="minorHAnsi"/>
        </w:rPr>
        <w:t xml:space="preserve">Meekins </w:t>
      </w:r>
      <w:r w:rsidR="005F0347">
        <w:rPr>
          <w:rFonts w:cstheme="minorHAnsi"/>
        </w:rPr>
        <w:t xml:space="preserve">to approve this increase, </w:t>
      </w:r>
      <w:r w:rsidR="000D4315">
        <w:rPr>
          <w:rFonts w:cstheme="minorHAnsi"/>
        </w:rPr>
        <w:t>motion</w:t>
      </w:r>
      <w:r w:rsidR="005F0347">
        <w:rPr>
          <w:rFonts w:cstheme="minorHAnsi"/>
        </w:rPr>
        <w:t xml:space="preserve"> seconded, motion carried.</w:t>
      </w:r>
    </w:p>
    <w:p w14:paraId="6EEF3670" w14:textId="77777777" w:rsidR="00A87D70" w:rsidRDefault="00A87D70" w:rsidP="001D0FBF">
      <w:pPr>
        <w:spacing w:after="0" w:line="240" w:lineRule="auto"/>
        <w:rPr>
          <w:rFonts w:cstheme="minorHAnsi"/>
        </w:rPr>
      </w:pPr>
    </w:p>
    <w:p w14:paraId="5FC2C404" w14:textId="12E4755C" w:rsidR="007C06EB" w:rsidRPr="001D0FBF" w:rsidRDefault="002F1E27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Meeti</w:t>
      </w:r>
      <w:r w:rsidR="007C06EB" w:rsidRPr="001D0FBF">
        <w:rPr>
          <w:rFonts w:cstheme="minorHAnsi"/>
        </w:rPr>
        <w:t>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5F0347">
        <w:rPr>
          <w:rFonts w:cstheme="minorHAnsi"/>
        </w:rPr>
        <w:t>3</w:t>
      </w:r>
      <w:r w:rsidR="00801B86">
        <w:rPr>
          <w:rFonts w:cstheme="minorHAnsi"/>
        </w:rPr>
        <w:t>6</w:t>
      </w:r>
      <w:r w:rsidR="007C06EB" w:rsidRPr="001D0FBF">
        <w:rPr>
          <w:rFonts w:cstheme="minorHAnsi"/>
        </w:rPr>
        <w:t xml:space="preserve"> pm</w:t>
      </w:r>
      <w:r w:rsidR="007C06EB" w:rsidRPr="001D0FBF">
        <w:rPr>
          <w:rFonts w:cstheme="minorHAnsi"/>
          <w:b/>
          <w:bCs/>
        </w:rPr>
        <w:t xml:space="preserve">. </w:t>
      </w:r>
      <w:r w:rsidR="007C06EB" w:rsidRPr="001D0FBF">
        <w:rPr>
          <w:rFonts w:cstheme="minorHAnsi"/>
        </w:rPr>
        <w:t xml:space="preserve">The next regular meeting will be </w:t>
      </w:r>
      <w:r w:rsidR="00716BE7">
        <w:rPr>
          <w:rFonts w:cstheme="minorHAnsi"/>
        </w:rPr>
        <w:t xml:space="preserve">held at the Guemes Island fire station on </w:t>
      </w:r>
      <w:r w:rsidR="007C06EB" w:rsidRPr="001D0FBF">
        <w:rPr>
          <w:rFonts w:cstheme="minorHAnsi"/>
        </w:rPr>
        <w:t xml:space="preserve">Monday, </w:t>
      </w:r>
      <w:r w:rsidR="006110EF">
        <w:rPr>
          <w:rFonts w:cstheme="minorHAnsi"/>
        </w:rPr>
        <w:t>Ju</w:t>
      </w:r>
      <w:r w:rsidR="00754A04">
        <w:rPr>
          <w:rFonts w:cstheme="minorHAnsi"/>
        </w:rPr>
        <w:t>ly 14</w:t>
      </w:r>
      <w:r w:rsidR="006110EF">
        <w:rPr>
          <w:rFonts w:cstheme="minorHAnsi"/>
        </w:rPr>
        <w:t>,</w:t>
      </w:r>
      <w:r w:rsidR="007C06EB" w:rsidRPr="001D0FBF">
        <w:rPr>
          <w:rFonts w:cstheme="minorHAnsi"/>
        </w:rPr>
        <w:t xml:space="preserve"> 2025 at 7:00 pm.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1E36E0B9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6110EF">
        <w:rPr>
          <w:rFonts w:cstheme="minorHAnsi"/>
          <w:b/>
          <w:bCs/>
        </w:rPr>
        <w:t>81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693"/>
    <w:multiLevelType w:val="hybridMultilevel"/>
    <w:tmpl w:val="DA3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9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3"/>
  </w:num>
  <w:num w:numId="5" w16cid:durableId="1067538096">
    <w:abstractNumId w:val="12"/>
  </w:num>
  <w:num w:numId="6" w16cid:durableId="1611081519">
    <w:abstractNumId w:val="16"/>
  </w:num>
  <w:num w:numId="7" w16cid:durableId="2057193579">
    <w:abstractNumId w:val="15"/>
  </w:num>
  <w:num w:numId="8" w16cid:durableId="1147624665">
    <w:abstractNumId w:val="4"/>
  </w:num>
  <w:num w:numId="9" w16cid:durableId="642975933">
    <w:abstractNumId w:val="17"/>
  </w:num>
  <w:num w:numId="10" w16cid:durableId="60641417">
    <w:abstractNumId w:val="14"/>
  </w:num>
  <w:num w:numId="11" w16cid:durableId="758869548">
    <w:abstractNumId w:val="8"/>
  </w:num>
  <w:num w:numId="12" w16cid:durableId="1603370357">
    <w:abstractNumId w:val="7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1"/>
  </w:num>
  <w:num w:numId="16" w16cid:durableId="209728035">
    <w:abstractNumId w:val="3"/>
  </w:num>
  <w:num w:numId="17" w16cid:durableId="1704282251">
    <w:abstractNumId w:val="10"/>
  </w:num>
  <w:num w:numId="18" w16cid:durableId="680087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3086D"/>
    <w:rsid w:val="00036792"/>
    <w:rsid w:val="00050025"/>
    <w:rsid w:val="00057EE7"/>
    <w:rsid w:val="00063293"/>
    <w:rsid w:val="00064E29"/>
    <w:rsid w:val="000652B1"/>
    <w:rsid w:val="000711D7"/>
    <w:rsid w:val="0007504B"/>
    <w:rsid w:val="000770F9"/>
    <w:rsid w:val="00081ADB"/>
    <w:rsid w:val="00085FC2"/>
    <w:rsid w:val="000978D0"/>
    <w:rsid w:val="000B62EC"/>
    <w:rsid w:val="000D4315"/>
    <w:rsid w:val="000E111B"/>
    <w:rsid w:val="000F0743"/>
    <w:rsid w:val="000F3E6D"/>
    <w:rsid w:val="000F4A48"/>
    <w:rsid w:val="001122AF"/>
    <w:rsid w:val="00112EF1"/>
    <w:rsid w:val="0012279E"/>
    <w:rsid w:val="00122B6E"/>
    <w:rsid w:val="00137291"/>
    <w:rsid w:val="00143EC0"/>
    <w:rsid w:val="001513BC"/>
    <w:rsid w:val="00164AEC"/>
    <w:rsid w:val="001709B2"/>
    <w:rsid w:val="00174C8E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2036E0"/>
    <w:rsid w:val="00206DEF"/>
    <w:rsid w:val="002110FD"/>
    <w:rsid w:val="00212766"/>
    <w:rsid w:val="00212933"/>
    <w:rsid w:val="0022248F"/>
    <w:rsid w:val="002476D9"/>
    <w:rsid w:val="00257AC0"/>
    <w:rsid w:val="00257D8D"/>
    <w:rsid w:val="00263D6C"/>
    <w:rsid w:val="0027558E"/>
    <w:rsid w:val="00285120"/>
    <w:rsid w:val="00291EAB"/>
    <w:rsid w:val="00294673"/>
    <w:rsid w:val="002B0DE9"/>
    <w:rsid w:val="002B1FBF"/>
    <w:rsid w:val="002B57B5"/>
    <w:rsid w:val="002C68F8"/>
    <w:rsid w:val="002D3176"/>
    <w:rsid w:val="002D5890"/>
    <w:rsid w:val="002F1E27"/>
    <w:rsid w:val="0030100C"/>
    <w:rsid w:val="00301893"/>
    <w:rsid w:val="003109CE"/>
    <w:rsid w:val="00313D5C"/>
    <w:rsid w:val="00315C0D"/>
    <w:rsid w:val="00325645"/>
    <w:rsid w:val="003272A7"/>
    <w:rsid w:val="00330AF7"/>
    <w:rsid w:val="00340987"/>
    <w:rsid w:val="0034443A"/>
    <w:rsid w:val="00344A7D"/>
    <w:rsid w:val="00346454"/>
    <w:rsid w:val="00347806"/>
    <w:rsid w:val="003479CA"/>
    <w:rsid w:val="00351F1F"/>
    <w:rsid w:val="00352C67"/>
    <w:rsid w:val="00353D1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3C96"/>
    <w:rsid w:val="00454EF7"/>
    <w:rsid w:val="004723BB"/>
    <w:rsid w:val="00480172"/>
    <w:rsid w:val="00480859"/>
    <w:rsid w:val="00483FE4"/>
    <w:rsid w:val="00486567"/>
    <w:rsid w:val="00490C3A"/>
    <w:rsid w:val="0049706D"/>
    <w:rsid w:val="004A1A7A"/>
    <w:rsid w:val="004A47C4"/>
    <w:rsid w:val="004C4B61"/>
    <w:rsid w:val="004C53EE"/>
    <w:rsid w:val="004C7DB5"/>
    <w:rsid w:val="004D2BEC"/>
    <w:rsid w:val="004E6350"/>
    <w:rsid w:val="004F368C"/>
    <w:rsid w:val="004F74C6"/>
    <w:rsid w:val="00500676"/>
    <w:rsid w:val="005008AB"/>
    <w:rsid w:val="00510522"/>
    <w:rsid w:val="00512915"/>
    <w:rsid w:val="00513F8F"/>
    <w:rsid w:val="005140B4"/>
    <w:rsid w:val="00524D7A"/>
    <w:rsid w:val="00536BAF"/>
    <w:rsid w:val="005418D8"/>
    <w:rsid w:val="0054576D"/>
    <w:rsid w:val="005508BE"/>
    <w:rsid w:val="00552681"/>
    <w:rsid w:val="005755FF"/>
    <w:rsid w:val="005847C3"/>
    <w:rsid w:val="00595B44"/>
    <w:rsid w:val="005C0C8A"/>
    <w:rsid w:val="005C210D"/>
    <w:rsid w:val="005D133C"/>
    <w:rsid w:val="005E34C2"/>
    <w:rsid w:val="005F0347"/>
    <w:rsid w:val="005F0B8F"/>
    <w:rsid w:val="00600D0E"/>
    <w:rsid w:val="006110EF"/>
    <w:rsid w:val="00631E54"/>
    <w:rsid w:val="00636EEA"/>
    <w:rsid w:val="00643512"/>
    <w:rsid w:val="00644295"/>
    <w:rsid w:val="0064507B"/>
    <w:rsid w:val="00654F18"/>
    <w:rsid w:val="00687412"/>
    <w:rsid w:val="00691DCD"/>
    <w:rsid w:val="00692177"/>
    <w:rsid w:val="00692AE2"/>
    <w:rsid w:val="006A620E"/>
    <w:rsid w:val="006B0FFA"/>
    <w:rsid w:val="006B4B4B"/>
    <w:rsid w:val="006C3B35"/>
    <w:rsid w:val="006D779D"/>
    <w:rsid w:val="006E7759"/>
    <w:rsid w:val="006F138D"/>
    <w:rsid w:val="006F3967"/>
    <w:rsid w:val="00711C26"/>
    <w:rsid w:val="007122A9"/>
    <w:rsid w:val="0071369C"/>
    <w:rsid w:val="00716BE7"/>
    <w:rsid w:val="007176A5"/>
    <w:rsid w:val="0072074C"/>
    <w:rsid w:val="00726BA1"/>
    <w:rsid w:val="00754A04"/>
    <w:rsid w:val="00765DE6"/>
    <w:rsid w:val="00772BFF"/>
    <w:rsid w:val="0078127F"/>
    <w:rsid w:val="00791973"/>
    <w:rsid w:val="007977C7"/>
    <w:rsid w:val="007B034B"/>
    <w:rsid w:val="007B7354"/>
    <w:rsid w:val="007C06EB"/>
    <w:rsid w:val="007C181F"/>
    <w:rsid w:val="007F1119"/>
    <w:rsid w:val="00801B86"/>
    <w:rsid w:val="00802ED7"/>
    <w:rsid w:val="0081662C"/>
    <w:rsid w:val="00816BD5"/>
    <w:rsid w:val="00822D3B"/>
    <w:rsid w:val="00866F89"/>
    <w:rsid w:val="00875A63"/>
    <w:rsid w:val="00884766"/>
    <w:rsid w:val="00886802"/>
    <w:rsid w:val="008B079D"/>
    <w:rsid w:val="008C44C5"/>
    <w:rsid w:val="008F076E"/>
    <w:rsid w:val="008F11FE"/>
    <w:rsid w:val="008F2978"/>
    <w:rsid w:val="008F73E3"/>
    <w:rsid w:val="00912182"/>
    <w:rsid w:val="00922D7E"/>
    <w:rsid w:val="009258AC"/>
    <w:rsid w:val="009275EA"/>
    <w:rsid w:val="00927A43"/>
    <w:rsid w:val="00932A89"/>
    <w:rsid w:val="009448EA"/>
    <w:rsid w:val="009537DA"/>
    <w:rsid w:val="009542D7"/>
    <w:rsid w:val="00960DF2"/>
    <w:rsid w:val="00985339"/>
    <w:rsid w:val="00986300"/>
    <w:rsid w:val="009916E1"/>
    <w:rsid w:val="0099241F"/>
    <w:rsid w:val="009A400E"/>
    <w:rsid w:val="009B2CDA"/>
    <w:rsid w:val="009B31B7"/>
    <w:rsid w:val="009B4C56"/>
    <w:rsid w:val="009C2711"/>
    <w:rsid w:val="009D7D01"/>
    <w:rsid w:val="009E5DB1"/>
    <w:rsid w:val="00A05C7E"/>
    <w:rsid w:val="00A1074B"/>
    <w:rsid w:val="00A208A9"/>
    <w:rsid w:val="00A35942"/>
    <w:rsid w:val="00A43D8A"/>
    <w:rsid w:val="00A55D84"/>
    <w:rsid w:val="00A73151"/>
    <w:rsid w:val="00A77C30"/>
    <w:rsid w:val="00A87D70"/>
    <w:rsid w:val="00A911AC"/>
    <w:rsid w:val="00A946D7"/>
    <w:rsid w:val="00A9513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1405C"/>
    <w:rsid w:val="00B15F7F"/>
    <w:rsid w:val="00B173FB"/>
    <w:rsid w:val="00B17970"/>
    <w:rsid w:val="00B17ACF"/>
    <w:rsid w:val="00B2138B"/>
    <w:rsid w:val="00B22353"/>
    <w:rsid w:val="00B22773"/>
    <w:rsid w:val="00B27E26"/>
    <w:rsid w:val="00B32C98"/>
    <w:rsid w:val="00B366ED"/>
    <w:rsid w:val="00B5133A"/>
    <w:rsid w:val="00B57CA1"/>
    <w:rsid w:val="00B625F6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B71C8"/>
    <w:rsid w:val="00BC23C8"/>
    <w:rsid w:val="00BC39A5"/>
    <w:rsid w:val="00BD35AA"/>
    <w:rsid w:val="00BD56CF"/>
    <w:rsid w:val="00BF438C"/>
    <w:rsid w:val="00C13C99"/>
    <w:rsid w:val="00C158D3"/>
    <w:rsid w:val="00C1681E"/>
    <w:rsid w:val="00C17263"/>
    <w:rsid w:val="00C21268"/>
    <w:rsid w:val="00C22909"/>
    <w:rsid w:val="00C3206C"/>
    <w:rsid w:val="00C330C8"/>
    <w:rsid w:val="00C34273"/>
    <w:rsid w:val="00C35647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105F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426DB"/>
    <w:rsid w:val="00D531DE"/>
    <w:rsid w:val="00D55AE7"/>
    <w:rsid w:val="00D56073"/>
    <w:rsid w:val="00D654ED"/>
    <w:rsid w:val="00D72CB6"/>
    <w:rsid w:val="00D82C4A"/>
    <w:rsid w:val="00D836DE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573E9"/>
    <w:rsid w:val="00E7032F"/>
    <w:rsid w:val="00EB6B04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11</cp:revision>
  <cp:lastPrinted>2025-06-16T20:05:00Z</cp:lastPrinted>
  <dcterms:created xsi:type="dcterms:W3CDTF">2025-06-16T20:05:00Z</dcterms:created>
  <dcterms:modified xsi:type="dcterms:W3CDTF">2025-06-17T20:35:00Z</dcterms:modified>
</cp:coreProperties>
</file>