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7AFC3" w14:textId="2265E388" w:rsidR="00726BA1" w:rsidRDefault="00726BA1" w:rsidP="00726BA1">
      <w:pPr>
        <w:spacing w:after="0"/>
        <w:jc w:val="center"/>
        <w:rPr>
          <w:rFonts w:cstheme="minorHAnsi"/>
          <w:b/>
          <w:bCs/>
        </w:rPr>
      </w:pPr>
      <w:r w:rsidRPr="00726BA1">
        <w:rPr>
          <w:rFonts w:cstheme="minorHAnsi"/>
          <w:b/>
          <w:bCs/>
        </w:rPr>
        <w:t>SKAGIT COUNTY FIRE DISTRICT 17</w:t>
      </w:r>
    </w:p>
    <w:p w14:paraId="39D69FE3" w14:textId="4571A5AB" w:rsidR="00726BA1" w:rsidRDefault="00726BA1" w:rsidP="00726BA1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Purpose: Monthly Public Fire Commissioners Meeting</w:t>
      </w:r>
    </w:p>
    <w:p w14:paraId="33ED583B" w14:textId="335E915F" w:rsidR="00726BA1" w:rsidRPr="00347806" w:rsidRDefault="00726BA1" w:rsidP="00726BA1">
      <w:pPr>
        <w:spacing w:after="0"/>
        <w:rPr>
          <w:rFonts w:cstheme="minorHAnsi"/>
          <w:b/>
          <w:bCs/>
          <w:sz w:val="16"/>
          <w:szCs w:val="16"/>
        </w:rPr>
      </w:pPr>
    </w:p>
    <w:p w14:paraId="4DFBBD5B" w14:textId="1F43514D" w:rsidR="00726BA1" w:rsidRDefault="00291EAB" w:rsidP="00726BA1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April 15</w:t>
      </w:r>
      <w:r w:rsidR="00726BA1">
        <w:rPr>
          <w:rFonts w:cstheme="minorHAnsi"/>
          <w:b/>
          <w:bCs/>
          <w:u w:val="single"/>
        </w:rPr>
        <w:t>, 202</w:t>
      </w:r>
      <w:r w:rsidR="00875A63">
        <w:rPr>
          <w:rFonts w:cstheme="minorHAnsi"/>
          <w:b/>
          <w:bCs/>
          <w:u w:val="single"/>
        </w:rPr>
        <w:t>4</w:t>
      </w:r>
    </w:p>
    <w:p w14:paraId="1A1D4754" w14:textId="03CA7687" w:rsidR="00726BA1" w:rsidRDefault="00726BA1" w:rsidP="00726BA1">
      <w:pPr>
        <w:spacing w:after="0"/>
        <w:rPr>
          <w:rFonts w:cstheme="minorHAnsi"/>
        </w:rPr>
      </w:pPr>
      <w:r>
        <w:rPr>
          <w:rFonts w:cstheme="minorHAnsi"/>
        </w:rPr>
        <w:t xml:space="preserve">Commissioner </w:t>
      </w:r>
      <w:r w:rsidR="0072074C">
        <w:rPr>
          <w:rFonts w:cstheme="minorHAnsi"/>
        </w:rPr>
        <w:t>Wertheimer</w:t>
      </w:r>
      <w:r>
        <w:rPr>
          <w:rFonts w:cstheme="minorHAnsi"/>
        </w:rPr>
        <w:t xml:space="preserve"> called the </w:t>
      </w:r>
      <w:r>
        <w:rPr>
          <w:rFonts w:cstheme="minorHAnsi"/>
          <w:b/>
          <w:bCs/>
        </w:rPr>
        <w:t xml:space="preserve">Regular Fire Commissioners </w:t>
      </w:r>
      <w:r>
        <w:rPr>
          <w:rFonts w:cstheme="minorHAnsi"/>
        </w:rPr>
        <w:t>meeting to order at 7:</w:t>
      </w:r>
      <w:r w:rsidR="001D722B">
        <w:rPr>
          <w:rFonts w:cstheme="minorHAnsi"/>
        </w:rPr>
        <w:t>0</w:t>
      </w:r>
      <w:r w:rsidR="00875A63">
        <w:rPr>
          <w:rFonts w:cstheme="minorHAnsi"/>
        </w:rPr>
        <w:t>0</w:t>
      </w:r>
      <w:r>
        <w:rPr>
          <w:rFonts w:cstheme="minorHAnsi"/>
        </w:rPr>
        <w:t xml:space="preserve"> pm.</w:t>
      </w:r>
    </w:p>
    <w:p w14:paraId="25B68C39" w14:textId="672E1D54" w:rsidR="00726BA1" w:rsidRPr="00347806" w:rsidRDefault="00726BA1" w:rsidP="00726BA1">
      <w:pPr>
        <w:spacing w:after="0"/>
        <w:rPr>
          <w:rFonts w:cstheme="minorHAnsi"/>
          <w:sz w:val="16"/>
          <w:szCs w:val="16"/>
        </w:rPr>
      </w:pPr>
    </w:p>
    <w:p w14:paraId="0BE3FB45" w14:textId="44B07313" w:rsidR="00FB0626" w:rsidRDefault="00726BA1" w:rsidP="00726BA1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Present:</w:t>
      </w:r>
      <w:r>
        <w:rPr>
          <w:rFonts w:cstheme="minorHAnsi"/>
        </w:rPr>
        <w:t xml:space="preserve">  Commissioners </w:t>
      </w:r>
      <w:r w:rsidR="0072074C">
        <w:rPr>
          <w:rFonts w:cstheme="minorHAnsi"/>
        </w:rPr>
        <w:t xml:space="preserve">Wertheimer, </w:t>
      </w:r>
      <w:r w:rsidR="00057EE7">
        <w:rPr>
          <w:rFonts w:cstheme="minorHAnsi"/>
        </w:rPr>
        <w:t>Murphy</w:t>
      </w:r>
      <w:r w:rsidR="00875A63">
        <w:rPr>
          <w:rFonts w:cstheme="minorHAnsi"/>
        </w:rPr>
        <w:t>, and Francis</w:t>
      </w:r>
      <w:r w:rsidR="00E04FE0">
        <w:rPr>
          <w:rFonts w:cstheme="minorHAnsi"/>
        </w:rPr>
        <w:t>;</w:t>
      </w:r>
      <w:r w:rsidR="00986300">
        <w:rPr>
          <w:rFonts w:cstheme="minorHAnsi"/>
        </w:rPr>
        <w:t xml:space="preserve"> </w:t>
      </w:r>
      <w:r w:rsidR="00FB0626">
        <w:rPr>
          <w:rFonts w:cstheme="minorHAnsi"/>
        </w:rPr>
        <w:t xml:space="preserve">Chief Cole and </w:t>
      </w:r>
      <w:r w:rsidR="00986300">
        <w:rPr>
          <w:rFonts w:cstheme="minorHAnsi"/>
        </w:rPr>
        <w:t>Secretary</w:t>
      </w:r>
      <w:r w:rsidR="00FB0626">
        <w:rPr>
          <w:rFonts w:cstheme="minorHAnsi"/>
        </w:rPr>
        <w:t xml:space="preserve"> Davelaar</w:t>
      </w:r>
      <w:r w:rsidR="007F1119">
        <w:rPr>
          <w:rFonts w:cstheme="minorHAnsi"/>
        </w:rPr>
        <w:t>, Karen Anderson, Jub</w:t>
      </w:r>
      <w:r w:rsidR="009B31B7">
        <w:rPr>
          <w:rFonts w:cstheme="minorHAnsi"/>
        </w:rPr>
        <w:t>y and Tom</w:t>
      </w:r>
      <w:r w:rsidR="007F1119">
        <w:rPr>
          <w:rFonts w:cstheme="minorHAnsi"/>
        </w:rPr>
        <w:t xml:space="preserve"> Fouts</w:t>
      </w:r>
    </w:p>
    <w:p w14:paraId="0D396F31" w14:textId="77777777" w:rsidR="00036792" w:rsidRDefault="00036792" w:rsidP="00726BA1">
      <w:pPr>
        <w:spacing w:after="0"/>
        <w:rPr>
          <w:rFonts w:cstheme="minorHAnsi"/>
        </w:rPr>
      </w:pPr>
    </w:p>
    <w:p w14:paraId="47CFEC3D" w14:textId="1FBD8DB9" w:rsidR="00FB0626" w:rsidRDefault="00FB0626" w:rsidP="00726BA1">
      <w:pPr>
        <w:spacing w:after="0"/>
        <w:rPr>
          <w:rFonts w:cstheme="minorHAnsi"/>
        </w:rPr>
      </w:pPr>
      <w:r>
        <w:rPr>
          <w:rFonts w:cstheme="minorHAnsi"/>
        </w:rPr>
        <w:t xml:space="preserve">The minutes of </w:t>
      </w:r>
      <w:r w:rsidR="00291EAB">
        <w:rPr>
          <w:rFonts w:cstheme="minorHAnsi"/>
        </w:rPr>
        <w:t>March 11</w:t>
      </w:r>
      <w:r w:rsidR="00875A63">
        <w:rPr>
          <w:rFonts w:cstheme="minorHAnsi"/>
        </w:rPr>
        <w:t>, 2024</w:t>
      </w:r>
      <w:r>
        <w:rPr>
          <w:rFonts w:cstheme="minorHAnsi"/>
        </w:rPr>
        <w:t xml:space="preserve"> were unanimously approved.</w:t>
      </w:r>
    </w:p>
    <w:p w14:paraId="65DAEDA5" w14:textId="364BB743" w:rsidR="00FB0626" w:rsidRDefault="00FB0626" w:rsidP="00726BA1">
      <w:pPr>
        <w:spacing w:after="0"/>
        <w:rPr>
          <w:rFonts w:cstheme="minorHAnsi"/>
          <w:sz w:val="16"/>
          <w:szCs w:val="16"/>
        </w:rPr>
      </w:pPr>
    </w:p>
    <w:p w14:paraId="2D28AD60" w14:textId="24D4B4D1" w:rsidR="00036792" w:rsidRDefault="003272A7" w:rsidP="00726BA1">
      <w:pPr>
        <w:spacing w:after="0"/>
        <w:rPr>
          <w:rFonts w:cstheme="minorHAnsi"/>
        </w:rPr>
      </w:pPr>
      <w:r w:rsidRPr="00FB0626">
        <w:rPr>
          <w:rFonts w:cstheme="minorHAnsi"/>
          <w:b/>
          <w:bCs/>
        </w:rPr>
        <w:t>Open:</w:t>
      </w:r>
      <w:r>
        <w:rPr>
          <w:rFonts w:cstheme="minorHAnsi"/>
        </w:rPr>
        <w:t xml:space="preserve"> </w:t>
      </w:r>
      <w:r w:rsidR="00DA2991">
        <w:rPr>
          <w:rFonts w:cstheme="minorHAnsi"/>
        </w:rPr>
        <w:t>None</w:t>
      </w:r>
    </w:p>
    <w:p w14:paraId="7AB7212C" w14:textId="77777777" w:rsidR="00064E29" w:rsidRDefault="00064E29" w:rsidP="00726BA1">
      <w:pPr>
        <w:spacing w:after="0"/>
        <w:rPr>
          <w:rFonts w:cstheme="minorHAnsi"/>
        </w:rPr>
      </w:pPr>
    </w:p>
    <w:p w14:paraId="026DEDC7" w14:textId="27BC37D8" w:rsidR="00FB0626" w:rsidRDefault="00FB0626" w:rsidP="00726BA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Treasurer’s Report:</w:t>
      </w:r>
    </w:p>
    <w:p w14:paraId="127EDD00" w14:textId="77777777" w:rsidR="00875A63" w:rsidRPr="001D5AE5" w:rsidRDefault="00875A63" w:rsidP="00875A63">
      <w:pPr>
        <w:spacing w:after="0"/>
        <w:ind w:right="360"/>
        <w:rPr>
          <w:b/>
        </w:rPr>
      </w:pPr>
      <w:r w:rsidRPr="001D5AE5">
        <w:rPr>
          <w:b/>
          <w:u w:val="single"/>
        </w:rPr>
        <w:t xml:space="preserve">Skagit County Treasurer’s General Ledger Detail Report </w:t>
      </w:r>
    </w:p>
    <w:p w14:paraId="55F07880" w14:textId="77777777" w:rsidR="00E321B7" w:rsidRPr="00B031A4" w:rsidRDefault="00E321B7" w:rsidP="00E321B7">
      <w:pPr>
        <w:spacing w:after="0"/>
        <w:rPr>
          <w:rFonts w:eastAsia="Times New Roman"/>
          <w:sz w:val="20"/>
          <w:szCs w:val="20"/>
        </w:rPr>
      </w:pPr>
      <w:r>
        <w:t xml:space="preserve">March </w:t>
      </w:r>
      <w:r w:rsidRPr="001D5AE5">
        <w:t xml:space="preserve">Operating Fund cash balance </w:t>
      </w:r>
      <w:r>
        <w:tab/>
      </w:r>
      <w:r w:rsidRPr="001D5AE5">
        <w:tab/>
      </w:r>
      <w:r w:rsidRPr="001D5AE5">
        <w:tab/>
      </w:r>
      <w:r>
        <w:t xml:space="preserve">       </w:t>
      </w:r>
      <w:r>
        <w:tab/>
      </w:r>
      <w:r w:rsidRPr="00B031A4">
        <w:t>$</w:t>
      </w:r>
      <w:r w:rsidRPr="00B031A4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50,761.16</w:t>
      </w:r>
      <w:r w:rsidRPr="00B031A4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</w:t>
      </w:r>
    </w:p>
    <w:p w14:paraId="054BABF5" w14:textId="77777777" w:rsidR="00E321B7" w:rsidRPr="00B031A4" w:rsidRDefault="00E321B7" w:rsidP="00E321B7">
      <w:pPr>
        <w:spacing w:after="0"/>
        <w:rPr>
          <w:rFonts w:eastAsia="Times New Roman"/>
          <w:sz w:val="20"/>
          <w:szCs w:val="20"/>
        </w:rPr>
      </w:pPr>
      <w:r>
        <w:t>March</w:t>
      </w:r>
      <w:r w:rsidRPr="00B031A4">
        <w:t xml:space="preserve"> General Investment Fund balance </w:t>
      </w:r>
      <w:r w:rsidRPr="00B031A4">
        <w:tab/>
      </w:r>
      <w:r w:rsidRPr="00B031A4">
        <w:tab/>
      </w:r>
      <w:r w:rsidRPr="00B031A4">
        <w:tab/>
      </w:r>
      <w:r>
        <w:t>$</w:t>
      </w:r>
      <w:r w:rsidRPr="00B031A4">
        <w:t xml:space="preserve">  </w:t>
      </w:r>
      <w:r w:rsidRPr="00B031A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12,955.42</w:t>
      </w:r>
      <w:r w:rsidRPr="00B031A4">
        <w:rPr>
          <w:rFonts w:eastAsia="Times New Roman"/>
          <w:sz w:val="20"/>
          <w:szCs w:val="20"/>
        </w:rPr>
        <w:t xml:space="preserve">   </w:t>
      </w:r>
    </w:p>
    <w:p w14:paraId="4310873B" w14:textId="77777777" w:rsidR="00E321B7" w:rsidRPr="00B031A4" w:rsidRDefault="00E321B7" w:rsidP="00E321B7">
      <w:pPr>
        <w:spacing w:after="0"/>
        <w:rPr>
          <w:rFonts w:eastAsia="Times New Roman"/>
          <w:sz w:val="20"/>
          <w:szCs w:val="20"/>
        </w:rPr>
      </w:pPr>
      <w:r>
        <w:t>March</w:t>
      </w:r>
      <w:r w:rsidRPr="00B031A4">
        <w:t xml:space="preserve"> Capital Fund cash balance </w:t>
      </w:r>
      <w:r w:rsidRPr="00B031A4">
        <w:tab/>
      </w:r>
      <w:r w:rsidRPr="00B031A4">
        <w:tab/>
      </w:r>
      <w:r w:rsidRPr="00B031A4">
        <w:tab/>
      </w:r>
      <w:r w:rsidRPr="00B031A4">
        <w:tab/>
        <w:t xml:space="preserve">$  </w:t>
      </w:r>
      <w:r w:rsidRPr="00B031A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96,005.22</w:t>
      </w:r>
      <w:r w:rsidRPr="00B031A4">
        <w:rPr>
          <w:rFonts w:eastAsia="Times New Roman"/>
          <w:sz w:val="20"/>
          <w:szCs w:val="20"/>
        </w:rPr>
        <w:t xml:space="preserve">   </w:t>
      </w:r>
    </w:p>
    <w:p w14:paraId="6C20C93C" w14:textId="6030AE6A" w:rsidR="00E321B7" w:rsidRPr="00B031A4" w:rsidRDefault="00E321B7" w:rsidP="00E321B7">
      <w:pPr>
        <w:spacing w:after="0"/>
        <w:rPr>
          <w:rFonts w:eastAsia="Times New Roman"/>
          <w:sz w:val="20"/>
          <w:szCs w:val="20"/>
        </w:rPr>
      </w:pPr>
      <w:r>
        <w:t>March</w:t>
      </w:r>
      <w:r w:rsidRPr="00B031A4">
        <w:t xml:space="preserve"> Capital Investment Fund balance </w:t>
      </w:r>
      <w:r w:rsidRPr="00B031A4">
        <w:tab/>
      </w:r>
      <w:r w:rsidRPr="00B031A4">
        <w:tab/>
      </w:r>
      <w:r w:rsidRPr="00B031A4">
        <w:tab/>
        <w:t xml:space="preserve">$  </w:t>
      </w:r>
      <w:r w:rsidRPr="00B031A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36,600.90</w:t>
      </w:r>
      <w:r w:rsidRPr="00B031A4">
        <w:rPr>
          <w:rFonts w:eastAsia="Times New Roman"/>
          <w:sz w:val="20"/>
          <w:szCs w:val="20"/>
        </w:rPr>
        <w:t xml:space="preserve">  </w:t>
      </w:r>
    </w:p>
    <w:p w14:paraId="42579CFF" w14:textId="03DE7274" w:rsidR="00E321B7" w:rsidRPr="00E321B7" w:rsidRDefault="00E321B7" w:rsidP="00E321B7">
      <w:pPr>
        <w:spacing w:after="0"/>
      </w:pPr>
      <w:r w:rsidRPr="003E03E7">
        <w:rPr>
          <w:b/>
          <w:bCs/>
        </w:rPr>
        <w:t>Total</w:t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$196,322.70</w:t>
      </w:r>
    </w:p>
    <w:p w14:paraId="362EABEB" w14:textId="77777777" w:rsidR="00E321B7" w:rsidRDefault="00E321B7" w:rsidP="00E321B7">
      <w:pPr>
        <w:spacing w:after="0"/>
        <w:ind w:right="360"/>
        <w:rPr>
          <w:rFonts w:ascii="Arial" w:eastAsia="Times New Roman" w:hAnsi="Arial" w:cs="Arial"/>
          <w:sz w:val="20"/>
          <w:szCs w:val="20"/>
        </w:rPr>
      </w:pPr>
    </w:p>
    <w:p w14:paraId="37862293" w14:textId="07D97714" w:rsidR="00E321B7" w:rsidRPr="001D5AE5" w:rsidRDefault="00E321B7" w:rsidP="00E321B7">
      <w:pPr>
        <w:spacing w:after="0"/>
        <w:ind w:right="360"/>
      </w:pPr>
      <w:r>
        <w:rPr>
          <w:b/>
          <w:bCs/>
        </w:rPr>
        <w:t xml:space="preserve">March </w:t>
      </w:r>
      <w:r w:rsidRPr="001D5AE5">
        <w:rPr>
          <w:b/>
          <w:bCs/>
        </w:rPr>
        <w:t>GIFD expenditures</w:t>
      </w:r>
      <w:r w:rsidRPr="001D5AE5">
        <w:t xml:space="preserve">: </w:t>
      </w:r>
      <w:r>
        <w:tab/>
      </w:r>
      <w:r w:rsidRPr="001D5AE5">
        <w:t>Expenses</w:t>
      </w:r>
      <w:r w:rsidRPr="001D5AE5">
        <w:tab/>
      </w:r>
      <w:r>
        <w:tab/>
      </w:r>
      <w:r w:rsidRPr="001D5AE5">
        <w:t>$</w:t>
      </w:r>
      <w:r>
        <w:t>5,201.72</w:t>
      </w:r>
    </w:p>
    <w:p w14:paraId="2FE930D4" w14:textId="77777777" w:rsidR="00E321B7" w:rsidRPr="00D507C1" w:rsidRDefault="00E321B7" w:rsidP="00E321B7">
      <w:pPr>
        <w:spacing w:after="0"/>
        <w:ind w:right="360"/>
        <w:rPr>
          <w:b/>
          <w:bCs/>
          <w:i/>
          <w:iCs/>
          <w:u w:val="single"/>
        </w:rPr>
      </w:pPr>
      <w:r w:rsidRPr="001D5AE5">
        <w:t xml:space="preserve">                                                         </w:t>
      </w:r>
      <w:r w:rsidRPr="001D5AE5">
        <w:tab/>
        <w:t>Payroll</w:t>
      </w:r>
      <w:r w:rsidRPr="001D5AE5">
        <w:tab/>
      </w:r>
      <w:r w:rsidRPr="001D5AE5">
        <w:tab/>
      </w:r>
      <w:r w:rsidRPr="001D5AE5">
        <w:tab/>
        <w:t>$</w:t>
      </w:r>
      <w:r>
        <w:t>4,513.42</w:t>
      </w:r>
    </w:p>
    <w:p w14:paraId="14C5C745" w14:textId="77777777" w:rsidR="00E321B7" w:rsidRDefault="00E321B7" w:rsidP="00E321B7">
      <w:pPr>
        <w:spacing w:after="0"/>
        <w:ind w:right="360"/>
      </w:pPr>
      <w:r w:rsidRPr="001D5AE5">
        <w:t xml:space="preserve">                                                         </w:t>
      </w:r>
      <w:r w:rsidRPr="001D5AE5">
        <w:tab/>
        <w:t>VFF Stipends</w:t>
      </w:r>
      <w:r w:rsidRPr="001D5AE5">
        <w:tab/>
      </w:r>
      <w:r w:rsidRPr="001D5AE5">
        <w:tab/>
        <w:t>$</w:t>
      </w:r>
      <w:r>
        <w:t>5,530.00</w:t>
      </w:r>
    </w:p>
    <w:p w14:paraId="6DAE47A0" w14:textId="3F9A1288" w:rsidR="00E321B7" w:rsidRPr="00E321B7" w:rsidRDefault="00E321B7" w:rsidP="00E321B7">
      <w:pPr>
        <w:spacing w:after="0"/>
        <w:ind w:right="360"/>
      </w:pPr>
      <w:r w:rsidRPr="001D5AE5">
        <w:rPr>
          <w:b/>
        </w:rPr>
        <w:t>Expen</w:t>
      </w:r>
      <w:r>
        <w:rPr>
          <w:b/>
        </w:rPr>
        <w:t>se</w:t>
      </w:r>
      <w:r w:rsidRPr="001D5AE5">
        <w:rPr>
          <w:b/>
        </w:rPr>
        <w:t xml:space="preserve"> Grand Total</w:t>
      </w:r>
      <w:r w:rsidRPr="001D5AE5">
        <w:rPr>
          <w:b/>
        </w:rPr>
        <w:tab/>
      </w:r>
      <w:r w:rsidRPr="001D5AE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$15,245.14</w:t>
      </w:r>
    </w:p>
    <w:p w14:paraId="51FEAE06" w14:textId="77777777" w:rsidR="00E321B7" w:rsidRDefault="00E321B7" w:rsidP="00E321B7">
      <w:pPr>
        <w:spacing w:after="0"/>
        <w:ind w:right="360"/>
        <w:rPr>
          <w:b/>
        </w:rPr>
      </w:pPr>
    </w:p>
    <w:p w14:paraId="32670169" w14:textId="77777777" w:rsidR="00E321B7" w:rsidRDefault="00E321B7" w:rsidP="00E321B7">
      <w:pPr>
        <w:spacing w:after="0"/>
        <w:ind w:right="360"/>
        <w:rPr>
          <w:b/>
          <w:bCs/>
          <w:i/>
          <w:iCs/>
        </w:rPr>
      </w:pPr>
      <w:r>
        <w:rPr>
          <w:b/>
        </w:rPr>
        <w:t xml:space="preserve">March </w:t>
      </w:r>
      <w:r w:rsidRPr="001D5AE5">
        <w:rPr>
          <w:b/>
        </w:rPr>
        <w:t>GIFD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Taxes collected</w:t>
      </w:r>
      <w:r>
        <w:tab/>
      </w:r>
      <w:r>
        <w:tab/>
        <w:t>$11,528.87</w:t>
      </w:r>
    </w:p>
    <w:p w14:paraId="34ADDBD5" w14:textId="6A02427F" w:rsidR="00E321B7" w:rsidRPr="00B51D07" w:rsidRDefault="00E321B7" w:rsidP="00E321B7">
      <w:pPr>
        <w:spacing w:after="0"/>
        <w:ind w:left="2880" w:right="360" w:firstLine="720"/>
        <w:rPr>
          <w:b/>
          <w:bCs/>
          <w:i/>
          <w:iCs/>
        </w:rPr>
      </w:pPr>
      <w:r>
        <w:t>Interest</w:t>
      </w:r>
      <w:r>
        <w:tab/>
      </w:r>
      <w:r>
        <w:tab/>
      </w:r>
      <w:r>
        <w:tab/>
        <w:t xml:space="preserve">$       </w:t>
      </w:r>
      <w:r w:rsidR="00A77C30">
        <w:t xml:space="preserve"> </w:t>
      </w:r>
      <w:r>
        <w:t>58.53</w:t>
      </w:r>
    </w:p>
    <w:p w14:paraId="39D29085" w14:textId="286D9A4C" w:rsidR="00E321B7" w:rsidRPr="00BA193A" w:rsidRDefault="00E321B7" w:rsidP="00E321B7">
      <w:pPr>
        <w:spacing w:after="0"/>
        <w:ind w:right="360"/>
      </w:pPr>
      <w:r>
        <w:rPr>
          <w:b/>
        </w:rPr>
        <w:t>March GIFD Total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$11,587.40                     </w:t>
      </w:r>
    </w:p>
    <w:p w14:paraId="20B03637" w14:textId="77777777" w:rsidR="00E321B7" w:rsidRDefault="00E321B7" w:rsidP="00E321B7">
      <w:pPr>
        <w:spacing w:after="0"/>
      </w:pPr>
      <w:r w:rsidRPr="001D5AE5">
        <w:t>The following vouchers are approved for payment:</w:t>
      </w:r>
    </w:p>
    <w:p w14:paraId="231C9321" w14:textId="77777777" w:rsidR="00E321B7" w:rsidRPr="001D5AE5" w:rsidRDefault="00E321B7" w:rsidP="00E321B7">
      <w:pPr>
        <w:spacing w:after="0"/>
      </w:pPr>
    </w:p>
    <w:p w14:paraId="1A4526D7" w14:textId="22C13B07" w:rsidR="00E321B7" w:rsidRDefault="00E321B7" w:rsidP="00E321B7">
      <w:pPr>
        <w:spacing w:after="0"/>
      </w:pPr>
      <w:r>
        <w:t>Fire Payments:                FP 4-01 through 4-06</w:t>
      </w:r>
      <w:r w:rsidRPr="001D5AE5">
        <w:t xml:space="preserve">      </w:t>
      </w:r>
      <w:r w:rsidRPr="001D5AE5">
        <w:tab/>
      </w:r>
      <w:r>
        <w:tab/>
      </w:r>
      <w:r w:rsidR="00A77C30">
        <w:tab/>
      </w:r>
      <w:r w:rsidRPr="001D5AE5">
        <w:t>$</w:t>
      </w:r>
      <w:r>
        <w:t>5,201.72</w:t>
      </w:r>
    </w:p>
    <w:p w14:paraId="69EFD561" w14:textId="77777777" w:rsidR="00E321B7" w:rsidRDefault="00E321B7" w:rsidP="00E321B7">
      <w:pPr>
        <w:spacing w:after="0"/>
      </w:pPr>
      <w:r w:rsidRPr="001D5AE5">
        <w:t>Electronic Payments</w:t>
      </w:r>
      <w:r>
        <w:t>:</w:t>
      </w:r>
      <w:r w:rsidRPr="001D5AE5">
        <w:tab/>
        <w:t>V</w:t>
      </w:r>
      <w:r>
        <w:t>9360</w:t>
      </w:r>
      <w:r w:rsidRPr="001D5AE5">
        <w:t>-</w:t>
      </w:r>
      <w:r>
        <w:t>0401</w:t>
      </w:r>
      <w:r w:rsidRPr="001D5AE5">
        <w:t xml:space="preserve"> through V</w:t>
      </w:r>
      <w:r>
        <w:t>9360</w:t>
      </w:r>
      <w:r w:rsidRPr="001D5AE5">
        <w:t>-</w:t>
      </w:r>
      <w:r>
        <w:t>0404</w:t>
      </w:r>
      <w:r w:rsidRPr="001D5AE5">
        <w:t>:</w:t>
      </w:r>
      <w:r w:rsidRPr="001D5AE5">
        <w:tab/>
        <w:t>$</w:t>
      </w:r>
      <w:r>
        <w:t xml:space="preserve">   640.98</w:t>
      </w:r>
    </w:p>
    <w:p w14:paraId="30D9CAD2" w14:textId="77777777" w:rsidR="00E321B7" w:rsidRDefault="00E321B7" w:rsidP="00E321B7">
      <w:pPr>
        <w:spacing w:after="0"/>
      </w:pPr>
      <w:r>
        <w:tab/>
      </w:r>
      <w:r>
        <w:tab/>
      </w:r>
      <w:r>
        <w:tab/>
        <w:t>V0591-0401 through V0591-0413:</w:t>
      </w:r>
      <w:r>
        <w:tab/>
        <w:t xml:space="preserve">$2,814.97 </w:t>
      </w:r>
    </w:p>
    <w:p w14:paraId="2E46B94D" w14:textId="77777777" w:rsidR="00E321B7" w:rsidRDefault="00E321B7" w:rsidP="00E321B7">
      <w:pPr>
        <w:spacing w:after="0"/>
      </w:pPr>
      <w:r>
        <w:tab/>
      </w:r>
      <w:r>
        <w:tab/>
      </w:r>
      <w:r>
        <w:tab/>
        <w:t>V5095-0401 through V5095-0403:</w:t>
      </w:r>
      <w:r>
        <w:tab/>
        <w:t>$     77.18</w:t>
      </w:r>
      <w:r>
        <w:tab/>
      </w:r>
    </w:p>
    <w:p w14:paraId="6A3F7EBC" w14:textId="0982C1C0" w:rsidR="00E321B7" w:rsidRDefault="00E321B7" w:rsidP="00E321B7">
      <w:pPr>
        <w:spacing w:after="0"/>
      </w:pPr>
      <w:r w:rsidRPr="001D5AE5">
        <w:t>Payroll Voucher</w:t>
      </w:r>
      <w:r>
        <w:t>:</w:t>
      </w:r>
      <w:r>
        <w:tab/>
        <w:t>PR 042024</w:t>
      </w:r>
      <w:r>
        <w:tab/>
      </w:r>
      <w:r w:rsidRPr="001D5AE5">
        <w:t xml:space="preserve">                  </w:t>
      </w:r>
      <w:r w:rsidRPr="001D5AE5">
        <w:tab/>
      </w:r>
      <w:r>
        <w:t xml:space="preserve">            </w:t>
      </w:r>
      <w:r w:rsidRPr="001D5AE5">
        <w:t xml:space="preserve"> </w:t>
      </w:r>
      <w:r w:rsidR="00A77C30">
        <w:t xml:space="preserve"> </w:t>
      </w:r>
      <w:r w:rsidRPr="001D5AE5">
        <w:t>$</w:t>
      </w:r>
      <w:r>
        <w:t>4,513.42</w:t>
      </w:r>
    </w:p>
    <w:p w14:paraId="20EDE23E" w14:textId="784FA6DC" w:rsidR="00E321B7" w:rsidRDefault="00E321B7" w:rsidP="00E321B7">
      <w:pPr>
        <w:spacing w:after="0"/>
      </w:pPr>
      <w:r>
        <w:t>1</w:t>
      </w:r>
      <w:r w:rsidRPr="00417E79">
        <w:rPr>
          <w:vertAlign w:val="superscript"/>
        </w:rPr>
        <w:t>st</w:t>
      </w:r>
      <w:r>
        <w:t xml:space="preserve"> QTR 2024 VFF Stipend:</w:t>
      </w:r>
      <w:r>
        <w:tab/>
      </w:r>
      <w:r>
        <w:tab/>
      </w:r>
      <w:r>
        <w:tab/>
      </w:r>
      <w:r>
        <w:tab/>
        <w:t xml:space="preserve">          </w:t>
      </w:r>
      <w:r w:rsidR="00A77C30">
        <w:t xml:space="preserve"> </w:t>
      </w:r>
      <w:r>
        <w:t xml:space="preserve"> $10,145.00</w:t>
      </w:r>
    </w:p>
    <w:p w14:paraId="5B80B45F" w14:textId="27B1701A" w:rsidR="00A77C30" w:rsidRPr="00A77C30" w:rsidRDefault="00A77C30" w:rsidP="00E321B7">
      <w:pPr>
        <w:spacing w:after="0"/>
        <w:rPr>
          <w:b/>
          <w:bCs/>
        </w:rPr>
      </w:pPr>
      <w:r>
        <w:rPr>
          <w:b/>
          <w:bCs/>
        </w:rPr>
        <w:t>March Grand Total Payments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$25,390.14</w:t>
      </w:r>
    </w:p>
    <w:p w14:paraId="03DF3E72" w14:textId="77777777" w:rsidR="00AA3110" w:rsidRDefault="00AA3110" w:rsidP="00AA3110">
      <w:pPr>
        <w:spacing w:after="0"/>
        <w:rPr>
          <w:b/>
          <w:bCs/>
        </w:rPr>
      </w:pPr>
    </w:p>
    <w:p w14:paraId="0E5EE6AC" w14:textId="31BBFB78" w:rsidR="00BC23C8" w:rsidRDefault="00BB57BC" w:rsidP="00726BA1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3272A7">
        <w:rPr>
          <w:rFonts w:cstheme="minorHAnsi"/>
        </w:rPr>
        <w:t>motion was made</w:t>
      </w:r>
      <w:r w:rsidR="00036792">
        <w:rPr>
          <w:rFonts w:cstheme="minorHAnsi"/>
        </w:rPr>
        <w:t xml:space="preserve"> by commissioner Murphy </w:t>
      </w:r>
      <w:r w:rsidR="003272A7">
        <w:rPr>
          <w:rFonts w:cstheme="minorHAnsi"/>
        </w:rPr>
        <w:t xml:space="preserve">to approve the </w:t>
      </w:r>
      <w:r>
        <w:rPr>
          <w:rFonts w:cstheme="minorHAnsi"/>
        </w:rPr>
        <w:t>above Expenditures and Revenue Report</w:t>
      </w:r>
      <w:r w:rsidR="003272A7">
        <w:rPr>
          <w:rFonts w:cstheme="minorHAnsi"/>
        </w:rPr>
        <w:t>; motion seconded; motion carried unanimously</w:t>
      </w:r>
      <w:r>
        <w:rPr>
          <w:rFonts w:cstheme="minorHAnsi"/>
        </w:rPr>
        <w:t>.</w:t>
      </w:r>
      <w:r w:rsidR="00BC23C8">
        <w:rPr>
          <w:rFonts w:cstheme="minorHAnsi"/>
        </w:rPr>
        <w:tab/>
      </w:r>
    </w:p>
    <w:p w14:paraId="06699C1B" w14:textId="77777777" w:rsidR="00347806" w:rsidRDefault="00347806" w:rsidP="005847C3">
      <w:pPr>
        <w:spacing w:after="0"/>
        <w:jc w:val="both"/>
        <w:rPr>
          <w:rFonts w:cstheme="minorHAnsi"/>
          <w:b/>
          <w:bCs/>
        </w:rPr>
      </w:pPr>
    </w:p>
    <w:p w14:paraId="2F8E63F4" w14:textId="7D5324C6" w:rsidR="00EF41C4" w:rsidRDefault="00BB57BC" w:rsidP="00EF41C4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Chief’s Report:  </w:t>
      </w:r>
      <w:r>
        <w:rPr>
          <w:rFonts w:cstheme="minorHAnsi"/>
        </w:rPr>
        <w:t xml:space="preserve">See </w:t>
      </w:r>
      <w:r w:rsidRPr="00BB57BC">
        <w:rPr>
          <w:rFonts w:cstheme="minorHAnsi"/>
          <w:u w:val="single"/>
        </w:rPr>
        <w:t>report</w:t>
      </w:r>
      <w:r>
        <w:rPr>
          <w:rFonts w:cstheme="minorHAnsi"/>
        </w:rPr>
        <w:t xml:space="preserve"> for a list of drills and responses.</w:t>
      </w:r>
      <w:r w:rsidR="00490C3A">
        <w:rPr>
          <w:rFonts w:cstheme="minorHAnsi"/>
        </w:rPr>
        <w:t xml:space="preserve"> </w:t>
      </w:r>
      <w:r w:rsidR="007F1119">
        <w:rPr>
          <w:rFonts w:cstheme="minorHAnsi"/>
        </w:rPr>
        <w:t>New recruit is under consideration</w:t>
      </w:r>
      <w:r w:rsidR="003557D5">
        <w:rPr>
          <w:rFonts w:cstheme="minorHAnsi"/>
        </w:rPr>
        <w:t>, Cole Snell will be returning to the department.</w:t>
      </w:r>
    </w:p>
    <w:p w14:paraId="2375D069" w14:textId="3BFB3789" w:rsidR="005418D8" w:rsidRPr="005418D8" w:rsidRDefault="00EF41C4" w:rsidP="00EF41C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7387E64" w14:textId="4291B9A3" w:rsidR="00F33BB4" w:rsidRPr="00A43D8A" w:rsidRDefault="0034443A" w:rsidP="00726BA1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Unfinished Business:</w:t>
      </w:r>
    </w:p>
    <w:p w14:paraId="08A40DFA" w14:textId="5EA1343B" w:rsidR="0034443A" w:rsidRPr="00B366ED" w:rsidRDefault="00C21268" w:rsidP="0034443A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Land Donation—</w:t>
      </w:r>
      <w:r w:rsidR="006B0FFA">
        <w:rPr>
          <w:rFonts w:cstheme="minorHAnsi"/>
        </w:rPr>
        <w:t>Karen will determine from the owner if the parcels are linked.</w:t>
      </w:r>
      <w:r w:rsidR="00D1148C">
        <w:rPr>
          <w:rFonts w:cstheme="minorHAnsi"/>
        </w:rPr>
        <w:t xml:space="preserve"> Anya Mayo</w:t>
      </w:r>
      <w:r w:rsidR="003557D5">
        <w:rPr>
          <w:rFonts w:cstheme="minorHAnsi"/>
        </w:rPr>
        <w:t xml:space="preserve"> is following up with the potential buyers soon</w:t>
      </w:r>
      <w:r w:rsidR="00D1148C">
        <w:rPr>
          <w:rFonts w:cstheme="minorHAnsi"/>
        </w:rPr>
        <w:t xml:space="preserve">. </w:t>
      </w:r>
    </w:p>
    <w:p w14:paraId="4AF17987" w14:textId="585303C6" w:rsidR="003557D5" w:rsidRPr="009B31B7" w:rsidRDefault="00C21268" w:rsidP="004E6350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9B31B7">
        <w:rPr>
          <w:rFonts w:cstheme="minorHAnsi"/>
        </w:rPr>
        <w:t>Water Softener System—</w:t>
      </w:r>
      <w:r w:rsidR="00DA2991" w:rsidRPr="009B31B7">
        <w:rPr>
          <w:rFonts w:cstheme="minorHAnsi"/>
        </w:rPr>
        <w:t xml:space="preserve">water </w:t>
      </w:r>
      <w:r w:rsidR="000F4A48" w:rsidRPr="009B31B7">
        <w:rPr>
          <w:rFonts w:cstheme="minorHAnsi"/>
        </w:rPr>
        <w:t>h</w:t>
      </w:r>
      <w:r w:rsidR="00DA2991" w:rsidRPr="009B31B7">
        <w:rPr>
          <w:rFonts w:cstheme="minorHAnsi"/>
        </w:rPr>
        <w:t xml:space="preserve">as passed </w:t>
      </w:r>
      <w:r w:rsidR="000F4A48" w:rsidRPr="009B31B7">
        <w:rPr>
          <w:rFonts w:cstheme="minorHAnsi"/>
        </w:rPr>
        <w:t>all three</w:t>
      </w:r>
      <w:r w:rsidR="00DA2991" w:rsidRPr="009B31B7">
        <w:rPr>
          <w:rFonts w:cstheme="minorHAnsi"/>
        </w:rPr>
        <w:t xml:space="preserve"> test</w:t>
      </w:r>
      <w:r w:rsidR="000F4A48" w:rsidRPr="009B31B7">
        <w:rPr>
          <w:rFonts w:cstheme="minorHAnsi"/>
        </w:rPr>
        <w:t>s</w:t>
      </w:r>
      <w:r w:rsidR="003811B9" w:rsidRPr="009B31B7">
        <w:rPr>
          <w:rFonts w:cstheme="minorHAnsi"/>
        </w:rPr>
        <w:t xml:space="preserve"> to date</w:t>
      </w:r>
      <w:r w:rsidR="009B31B7" w:rsidRPr="009B31B7">
        <w:rPr>
          <w:rFonts w:cstheme="minorHAnsi"/>
        </w:rPr>
        <w:t>.</w:t>
      </w:r>
      <w:r w:rsidR="009B31B7">
        <w:rPr>
          <w:rFonts w:cstheme="minorHAnsi"/>
        </w:rPr>
        <w:t xml:space="preserve"> </w:t>
      </w:r>
      <w:r w:rsidR="003557D5" w:rsidRPr="009B31B7">
        <w:rPr>
          <w:rFonts w:cstheme="minorHAnsi"/>
        </w:rPr>
        <w:t xml:space="preserve">Tom Fouts presented the information he has for a new water softener system for $12,850.80, which </w:t>
      </w:r>
      <w:r w:rsidR="009B31B7">
        <w:rPr>
          <w:rFonts w:cstheme="minorHAnsi"/>
        </w:rPr>
        <w:t>will also include a</w:t>
      </w:r>
      <w:r w:rsidR="003557D5" w:rsidRPr="009B31B7">
        <w:rPr>
          <w:rFonts w:cstheme="minorHAnsi"/>
        </w:rPr>
        <w:t xml:space="preserve"> </w:t>
      </w:r>
      <w:r w:rsidR="009B31B7">
        <w:rPr>
          <w:rFonts w:cstheme="minorHAnsi"/>
        </w:rPr>
        <w:t>r</w:t>
      </w:r>
      <w:r w:rsidR="003557D5" w:rsidRPr="009B31B7">
        <w:rPr>
          <w:rFonts w:cstheme="minorHAnsi"/>
        </w:rPr>
        <w:t xml:space="preserve">everse </w:t>
      </w:r>
      <w:r w:rsidR="009B31B7">
        <w:rPr>
          <w:rFonts w:cstheme="minorHAnsi"/>
        </w:rPr>
        <w:t>o</w:t>
      </w:r>
      <w:r w:rsidR="003557D5" w:rsidRPr="009B31B7">
        <w:rPr>
          <w:rFonts w:cstheme="minorHAnsi"/>
        </w:rPr>
        <w:t>smosis system $852.  Comm</w:t>
      </w:r>
      <w:r w:rsidR="009B31B7">
        <w:rPr>
          <w:rFonts w:cstheme="minorHAnsi"/>
        </w:rPr>
        <w:t>issioner</w:t>
      </w:r>
      <w:r w:rsidR="003557D5" w:rsidRPr="009B31B7">
        <w:rPr>
          <w:rFonts w:cstheme="minorHAnsi"/>
        </w:rPr>
        <w:t xml:space="preserve"> Murphy </w:t>
      </w:r>
      <w:r w:rsidR="009B31B7">
        <w:rPr>
          <w:rFonts w:cstheme="minorHAnsi"/>
        </w:rPr>
        <w:t xml:space="preserve">suggested </w:t>
      </w:r>
      <w:r w:rsidR="003557D5" w:rsidRPr="009B31B7">
        <w:rPr>
          <w:rFonts w:cstheme="minorHAnsi"/>
        </w:rPr>
        <w:t xml:space="preserve">that we consult our attorney </w:t>
      </w:r>
      <w:r w:rsidR="009B31B7">
        <w:rPr>
          <w:rFonts w:cstheme="minorHAnsi"/>
        </w:rPr>
        <w:t>about</w:t>
      </w:r>
      <w:r w:rsidR="003557D5" w:rsidRPr="009B31B7">
        <w:rPr>
          <w:rFonts w:cstheme="minorHAnsi"/>
        </w:rPr>
        <w:t xml:space="preserve"> whether or not we need to get </w:t>
      </w:r>
      <w:r w:rsidR="009B31B7">
        <w:rPr>
          <w:rFonts w:cstheme="minorHAnsi"/>
        </w:rPr>
        <w:t xml:space="preserve">three </w:t>
      </w:r>
      <w:r w:rsidR="003557D5" w:rsidRPr="009B31B7">
        <w:rPr>
          <w:rFonts w:cstheme="minorHAnsi"/>
        </w:rPr>
        <w:t>competitive bids for the new water softener system</w:t>
      </w:r>
      <w:r w:rsidR="009B31B7">
        <w:rPr>
          <w:rFonts w:cstheme="minorHAnsi"/>
        </w:rPr>
        <w:t xml:space="preserve"> (we only have two at this time)</w:t>
      </w:r>
      <w:r w:rsidR="003557D5" w:rsidRPr="009B31B7">
        <w:rPr>
          <w:rFonts w:cstheme="minorHAnsi"/>
        </w:rPr>
        <w:t>. Commissioner Wertheimer will be contacting Brian Snure’s office.</w:t>
      </w:r>
    </w:p>
    <w:p w14:paraId="421E0B89" w14:textId="77777777" w:rsidR="003557D5" w:rsidRDefault="003557D5" w:rsidP="004E6350">
      <w:pPr>
        <w:spacing w:after="0"/>
        <w:rPr>
          <w:rFonts w:cstheme="minorHAnsi"/>
          <w:b/>
          <w:bCs/>
        </w:rPr>
      </w:pPr>
    </w:p>
    <w:p w14:paraId="5CDD44E9" w14:textId="2CCFFCB2" w:rsidR="0034443A" w:rsidRPr="004E6350" w:rsidRDefault="0034443A" w:rsidP="004E6350">
      <w:pPr>
        <w:spacing w:after="0"/>
        <w:rPr>
          <w:rFonts w:cstheme="minorHAnsi"/>
          <w:b/>
          <w:bCs/>
        </w:rPr>
      </w:pPr>
      <w:r w:rsidRPr="004E6350">
        <w:rPr>
          <w:rFonts w:cstheme="minorHAnsi"/>
          <w:b/>
          <w:bCs/>
        </w:rPr>
        <w:t>New Business:</w:t>
      </w:r>
    </w:p>
    <w:p w14:paraId="4A639EBA" w14:textId="6034A2F9" w:rsidR="00E321B7" w:rsidRPr="00CA2791" w:rsidRDefault="00A77C30" w:rsidP="00CA279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Juby Fouts </w:t>
      </w:r>
      <w:r w:rsidR="005008AB">
        <w:rPr>
          <w:rFonts w:cstheme="minorHAnsi"/>
        </w:rPr>
        <w:t xml:space="preserve">shared </w:t>
      </w:r>
      <w:r w:rsidR="009B31B7">
        <w:rPr>
          <w:rFonts w:cstheme="minorHAnsi"/>
        </w:rPr>
        <w:t>a</w:t>
      </w:r>
      <w:r>
        <w:rPr>
          <w:rFonts w:cstheme="minorHAnsi"/>
        </w:rPr>
        <w:t xml:space="preserve"> g</w:t>
      </w:r>
      <w:r w:rsidR="007F1119" w:rsidRPr="00CA2791">
        <w:rPr>
          <w:rFonts w:cstheme="minorHAnsi"/>
        </w:rPr>
        <w:t>rant</w:t>
      </w:r>
      <w:r w:rsidR="003557D5" w:rsidRPr="00CA2791">
        <w:rPr>
          <w:rFonts w:cstheme="minorHAnsi"/>
        </w:rPr>
        <w:t xml:space="preserve"> program</w:t>
      </w:r>
      <w:r w:rsidR="00CA2791" w:rsidRPr="00CA2791">
        <w:rPr>
          <w:rFonts w:cstheme="minorHAnsi"/>
        </w:rPr>
        <w:t xml:space="preserve"> </w:t>
      </w:r>
      <w:r w:rsidR="005008AB">
        <w:rPr>
          <w:rFonts w:cstheme="minorHAnsi"/>
        </w:rPr>
        <w:t>opportunity</w:t>
      </w:r>
      <w:r w:rsidR="00CA2791" w:rsidRPr="00CA2791">
        <w:rPr>
          <w:rFonts w:cstheme="minorHAnsi"/>
        </w:rPr>
        <w:t>:</w:t>
      </w:r>
      <w:r w:rsidR="003557D5" w:rsidRPr="00CA2791">
        <w:rPr>
          <w:rFonts w:cstheme="minorHAnsi"/>
        </w:rPr>
        <w:t xml:space="preserve"> Skagit County commissioners has asked if we want to participate in a </w:t>
      </w:r>
      <w:r w:rsidR="009B31B7">
        <w:rPr>
          <w:rFonts w:cstheme="minorHAnsi"/>
        </w:rPr>
        <w:t>$3 million grant</w:t>
      </w:r>
      <w:r w:rsidR="003557D5" w:rsidRPr="00CA2791">
        <w:rPr>
          <w:rFonts w:cstheme="minorHAnsi"/>
        </w:rPr>
        <w:t xml:space="preserve"> program</w:t>
      </w:r>
      <w:r w:rsidR="005008AB">
        <w:rPr>
          <w:rFonts w:cstheme="minorHAnsi"/>
        </w:rPr>
        <w:t xml:space="preserve"> with a deadline to apply by May 20, 2024</w:t>
      </w:r>
      <w:r w:rsidR="009B31B7">
        <w:rPr>
          <w:rFonts w:cstheme="minorHAnsi"/>
        </w:rPr>
        <w:t>.</w:t>
      </w:r>
      <w:r w:rsidR="003557D5" w:rsidRPr="00CA2791">
        <w:rPr>
          <w:rFonts w:cstheme="minorHAnsi"/>
        </w:rPr>
        <w:t xml:space="preserve"> </w:t>
      </w:r>
      <w:r w:rsidR="00CA2791" w:rsidRPr="00CA2791">
        <w:rPr>
          <w:rFonts w:cstheme="minorHAnsi"/>
        </w:rPr>
        <w:t xml:space="preserve">The grant provides money for construction of </w:t>
      </w:r>
      <w:r w:rsidR="009B31B7">
        <w:rPr>
          <w:rFonts w:cstheme="minorHAnsi"/>
        </w:rPr>
        <w:t xml:space="preserve">“care/medical” </w:t>
      </w:r>
      <w:r w:rsidR="00CA2791">
        <w:rPr>
          <w:rFonts w:cstheme="minorHAnsi"/>
        </w:rPr>
        <w:t>facilities/</w:t>
      </w:r>
      <w:r w:rsidR="009B31B7">
        <w:rPr>
          <w:rFonts w:cstheme="minorHAnsi"/>
        </w:rPr>
        <w:t>clinics</w:t>
      </w:r>
      <w:r w:rsidR="00CA2791">
        <w:rPr>
          <w:rFonts w:cstheme="minorHAnsi"/>
        </w:rPr>
        <w:t xml:space="preserve">, </w:t>
      </w:r>
      <w:r w:rsidR="009B31B7">
        <w:rPr>
          <w:rFonts w:cstheme="minorHAnsi"/>
        </w:rPr>
        <w:t xml:space="preserve">funding for </w:t>
      </w:r>
      <w:r w:rsidR="00CA2791">
        <w:rPr>
          <w:rFonts w:cstheme="minorHAnsi"/>
        </w:rPr>
        <w:t>ongoing projects</w:t>
      </w:r>
      <w:r w:rsidR="005008AB">
        <w:rPr>
          <w:rFonts w:cstheme="minorHAnsi"/>
        </w:rPr>
        <w:t xml:space="preserve"> that will</w:t>
      </w:r>
      <w:r w:rsidR="00CA2791">
        <w:rPr>
          <w:rFonts w:cstheme="minorHAnsi"/>
        </w:rPr>
        <w:t xml:space="preserve"> provid</w:t>
      </w:r>
      <w:r w:rsidR="005008AB">
        <w:rPr>
          <w:rFonts w:cstheme="minorHAnsi"/>
        </w:rPr>
        <w:t>e</w:t>
      </w:r>
      <w:r w:rsidR="00CA2791">
        <w:rPr>
          <w:rFonts w:cstheme="minorHAnsi"/>
        </w:rPr>
        <w:t xml:space="preserve"> staffing </w:t>
      </w:r>
      <w:r w:rsidR="009B31B7">
        <w:rPr>
          <w:rFonts w:cstheme="minorHAnsi"/>
        </w:rPr>
        <w:t xml:space="preserve">and </w:t>
      </w:r>
      <w:r w:rsidR="00CA2791">
        <w:rPr>
          <w:rFonts w:cstheme="minorHAnsi"/>
        </w:rPr>
        <w:t xml:space="preserve">jobs </w:t>
      </w:r>
      <w:r w:rsidR="009B31B7" w:rsidRPr="00CA2791">
        <w:rPr>
          <w:rFonts w:cstheme="minorHAnsi"/>
        </w:rPr>
        <w:t>paying a living wage to caregivers, doctors supervis</w:t>
      </w:r>
      <w:r w:rsidR="005008AB">
        <w:rPr>
          <w:rFonts w:cstheme="minorHAnsi"/>
        </w:rPr>
        <w:t>ing</w:t>
      </w:r>
      <w:r w:rsidR="009B31B7" w:rsidRPr="00CA2791">
        <w:rPr>
          <w:rFonts w:cstheme="minorHAnsi"/>
        </w:rPr>
        <w:t xml:space="preserve"> nurse practitioners, etc. The church has a separate program offering overnight accommodations for caregivers who need to overnight on the island</w:t>
      </w:r>
      <w:r w:rsidR="005008AB">
        <w:rPr>
          <w:rFonts w:cstheme="minorHAnsi"/>
        </w:rPr>
        <w:t>.  Juby is concerned about the elderly on Guemes who want to remain in their homes and need caregivers, suggesting the fire department would be an ideal location for a clinic setting</w:t>
      </w:r>
      <w:r w:rsidR="009B31B7" w:rsidRPr="00CA2791">
        <w:rPr>
          <w:rFonts w:cstheme="minorHAnsi"/>
        </w:rPr>
        <w:t xml:space="preserve">. </w:t>
      </w:r>
      <w:r w:rsidR="00CA2791">
        <w:rPr>
          <w:rFonts w:cstheme="minorHAnsi"/>
        </w:rPr>
        <w:t>Commissioner Wertheimer said this kind of grant would be better served through one of the nonprofits on the island and not a government entity.</w:t>
      </w:r>
      <w:r w:rsidR="00CA2791" w:rsidRPr="00CA2791">
        <w:rPr>
          <w:rFonts w:cstheme="minorHAnsi"/>
        </w:rPr>
        <w:t xml:space="preserve"> </w:t>
      </w:r>
      <w:r>
        <w:rPr>
          <w:rFonts w:cstheme="minorHAnsi"/>
        </w:rPr>
        <w:t>We would be supportive of this kind of program, but it</w:t>
      </w:r>
      <w:r w:rsidR="005008AB">
        <w:rPr>
          <w:rFonts w:cstheme="minorHAnsi"/>
        </w:rPr>
        <w:t xml:space="preserve"> i</w:t>
      </w:r>
      <w:r>
        <w:rPr>
          <w:rFonts w:cstheme="minorHAnsi"/>
        </w:rPr>
        <w:t xml:space="preserve">s not our mission. </w:t>
      </w:r>
    </w:p>
    <w:p w14:paraId="5B9F40C7" w14:textId="7E9DF325" w:rsidR="00E321B7" w:rsidRDefault="003557D5" w:rsidP="00636EEA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25826BED" w14:textId="5DBF27AB" w:rsidR="00636EEA" w:rsidRDefault="00636EEA" w:rsidP="00636EEA">
      <w:pPr>
        <w:spacing w:after="0"/>
        <w:rPr>
          <w:rFonts w:cstheme="minorHAnsi"/>
        </w:rPr>
      </w:pPr>
      <w:r w:rsidRPr="0071369C">
        <w:rPr>
          <w:rFonts w:cstheme="minorHAnsi"/>
        </w:rPr>
        <w:t xml:space="preserve">Meeting adjourned at </w:t>
      </w:r>
      <w:r w:rsidR="00B17ACF">
        <w:rPr>
          <w:rFonts w:cstheme="minorHAnsi"/>
        </w:rPr>
        <w:t>7:38</w:t>
      </w:r>
      <w:r w:rsidRPr="0071369C">
        <w:rPr>
          <w:rFonts w:cstheme="minorHAnsi"/>
        </w:rPr>
        <w:t xml:space="preserve"> pm</w:t>
      </w:r>
      <w:r w:rsidRPr="0071369C">
        <w:rPr>
          <w:rFonts w:cstheme="minorHAnsi"/>
          <w:b/>
          <w:bCs/>
        </w:rPr>
        <w:t>.</w:t>
      </w:r>
      <w:r w:rsidR="00D55AE7" w:rsidRPr="0071369C">
        <w:rPr>
          <w:rFonts w:cstheme="minorHAnsi"/>
          <w:b/>
          <w:bCs/>
        </w:rPr>
        <w:t xml:space="preserve"> </w:t>
      </w:r>
      <w:r w:rsidR="00D55AE7" w:rsidRPr="0071369C">
        <w:rPr>
          <w:rFonts w:cstheme="minorHAnsi"/>
        </w:rPr>
        <w:t xml:space="preserve">The next regular meeting will be Monday, </w:t>
      </w:r>
      <w:r w:rsidR="00CA2791">
        <w:rPr>
          <w:rFonts w:cstheme="minorHAnsi"/>
        </w:rPr>
        <w:t>May 13</w:t>
      </w:r>
      <w:r w:rsidR="004E6350" w:rsidRPr="0071369C">
        <w:rPr>
          <w:rFonts w:cstheme="minorHAnsi"/>
        </w:rPr>
        <w:t>, 2024</w:t>
      </w:r>
      <w:r w:rsidR="00D55AE7">
        <w:rPr>
          <w:rFonts w:cstheme="minorHAnsi"/>
        </w:rPr>
        <w:t xml:space="preserve"> at 7:00 pm.</w:t>
      </w:r>
    </w:p>
    <w:p w14:paraId="5020BEE2" w14:textId="4B335889" w:rsidR="008F11FE" w:rsidRDefault="008F11FE" w:rsidP="009B2CDA">
      <w:pPr>
        <w:spacing w:after="0"/>
        <w:rPr>
          <w:rFonts w:cstheme="minorHAnsi"/>
          <w:b/>
          <w:bCs/>
        </w:rPr>
      </w:pPr>
    </w:p>
    <w:p w14:paraId="1AE0D339" w14:textId="31537069" w:rsidR="009B2CDA" w:rsidRDefault="009B2CDA" w:rsidP="009B2CD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Next Resolution will be 4</w:t>
      </w:r>
      <w:r w:rsidR="009537DA">
        <w:rPr>
          <w:rFonts w:cstheme="minorHAnsi"/>
          <w:b/>
          <w:bCs/>
        </w:rPr>
        <w:t>7</w:t>
      </w:r>
      <w:r w:rsidR="00D56073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="00FF781E">
        <w:rPr>
          <w:rFonts w:cstheme="minorHAnsi"/>
          <w:b/>
          <w:bCs/>
        </w:rPr>
        <w:t xml:space="preserve"> </w:t>
      </w:r>
    </w:p>
    <w:p w14:paraId="4BF90ED6" w14:textId="2CBB0362" w:rsidR="00D55AE7" w:rsidRDefault="00D55AE7" w:rsidP="00636EEA">
      <w:pPr>
        <w:spacing w:after="0"/>
        <w:rPr>
          <w:rFonts w:cstheme="minorHAnsi"/>
        </w:rPr>
      </w:pPr>
    </w:p>
    <w:p w14:paraId="1D7D7FB3" w14:textId="4637A976" w:rsidR="00D55AE7" w:rsidRDefault="00D55AE7" w:rsidP="00636EEA">
      <w:pPr>
        <w:spacing w:after="0"/>
        <w:rPr>
          <w:rFonts w:cstheme="minorHAnsi"/>
        </w:rPr>
      </w:pPr>
      <w:r>
        <w:rPr>
          <w:rFonts w:cstheme="minorHAnsi"/>
        </w:rPr>
        <w:t xml:space="preserve">Submitted by Linda Davelaar, </w:t>
      </w:r>
      <w:r w:rsidR="0064507B">
        <w:rPr>
          <w:rFonts w:cstheme="minorHAnsi"/>
        </w:rPr>
        <w:t>District Secretary</w:t>
      </w:r>
    </w:p>
    <w:p w14:paraId="1C4B71C0" w14:textId="1557A433" w:rsidR="00D55AE7" w:rsidRDefault="00D55AE7" w:rsidP="00636EEA">
      <w:pPr>
        <w:spacing w:after="0"/>
        <w:rPr>
          <w:rFonts w:cstheme="minorHAnsi"/>
        </w:rPr>
      </w:pPr>
    </w:p>
    <w:p w14:paraId="175ECFE1" w14:textId="2B59B5F8" w:rsidR="00BD35AA" w:rsidRDefault="00BD35AA" w:rsidP="00BD35AA">
      <w:pPr>
        <w:jc w:val="center"/>
        <w:rPr>
          <w:rFonts w:cstheme="minorHAnsi"/>
        </w:rPr>
      </w:pPr>
      <w:r>
        <w:rPr>
          <w:rFonts w:cstheme="minorHAnsi"/>
        </w:rPr>
        <w:t>__________________________________</w:t>
      </w:r>
    </w:p>
    <w:p w14:paraId="0CAB00D9" w14:textId="300DFBCB" w:rsidR="00636EEA" w:rsidRPr="00A43D8A" w:rsidRDefault="00BD35AA" w:rsidP="00A43D8A">
      <w:pPr>
        <w:jc w:val="center"/>
      </w:pPr>
      <w:r>
        <w:rPr>
          <w:rFonts w:cstheme="minorHAnsi"/>
        </w:rPr>
        <w:t>Skagit County Fire District 17, Chairman</w:t>
      </w:r>
    </w:p>
    <w:p w14:paraId="61B464E5" w14:textId="608F9BBA" w:rsidR="00636EEA" w:rsidRDefault="00636EEA" w:rsidP="00636EEA">
      <w:pPr>
        <w:spacing w:after="0"/>
        <w:rPr>
          <w:rFonts w:cstheme="minorHAnsi"/>
          <w:b/>
          <w:bCs/>
        </w:rPr>
      </w:pPr>
    </w:p>
    <w:p w14:paraId="0056160D" w14:textId="77777777" w:rsidR="00636EEA" w:rsidRPr="00636EEA" w:rsidRDefault="00636EEA" w:rsidP="00636EEA">
      <w:pPr>
        <w:spacing w:after="0"/>
        <w:rPr>
          <w:rFonts w:cstheme="minorHAnsi"/>
          <w:b/>
          <w:bCs/>
        </w:rPr>
      </w:pPr>
    </w:p>
    <w:sectPr w:rsidR="00636EEA" w:rsidRPr="0063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94B95"/>
    <w:multiLevelType w:val="hybridMultilevel"/>
    <w:tmpl w:val="C3D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2489"/>
    <w:multiLevelType w:val="hybridMultilevel"/>
    <w:tmpl w:val="8C6A656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449E2B3F"/>
    <w:multiLevelType w:val="hybridMultilevel"/>
    <w:tmpl w:val="9BDA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D1F25"/>
    <w:multiLevelType w:val="hybridMultilevel"/>
    <w:tmpl w:val="07C2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856E6"/>
    <w:multiLevelType w:val="hybridMultilevel"/>
    <w:tmpl w:val="16A6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B6EA6"/>
    <w:multiLevelType w:val="hybridMultilevel"/>
    <w:tmpl w:val="DBA26E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8C81C03"/>
    <w:multiLevelType w:val="hybridMultilevel"/>
    <w:tmpl w:val="C6147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5D5647"/>
    <w:multiLevelType w:val="hybridMultilevel"/>
    <w:tmpl w:val="3D8C8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527EB"/>
    <w:multiLevelType w:val="hybridMultilevel"/>
    <w:tmpl w:val="551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916940">
    <w:abstractNumId w:val="3"/>
  </w:num>
  <w:num w:numId="2" w16cid:durableId="238445574">
    <w:abstractNumId w:val="0"/>
  </w:num>
  <w:num w:numId="3" w16cid:durableId="962735905">
    <w:abstractNumId w:val="2"/>
  </w:num>
  <w:num w:numId="4" w16cid:durableId="1140263681">
    <w:abstractNumId w:val="5"/>
  </w:num>
  <w:num w:numId="5" w16cid:durableId="1067538096">
    <w:abstractNumId w:val="4"/>
  </w:num>
  <w:num w:numId="6" w16cid:durableId="1611081519">
    <w:abstractNumId w:val="7"/>
  </w:num>
  <w:num w:numId="7" w16cid:durableId="2057193579">
    <w:abstractNumId w:val="6"/>
  </w:num>
  <w:num w:numId="8" w16cid:durableId="1147624665">
    <w:abstractNumId w:val="1"/>
  </w:num>
  <w:num w:numId="9" w16cid:durableId="642975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89"/>
    <w:rsid w:val="0003086D"/>
    <w:rsid w:val="00036792"/>
    <w:rsid w:val="00057EE7"/>
    <w:rsid w:val="00064E29"/>
    <w:rsid w:val="000652B1"/>
    <w:rsid w:val="00085FC2"/>
    <w:rsid w:val="000B62EC"/>
    <w:rsid w:val="000E111B"/>
    <w:rsid w:val="000F0743"/>
    <w:rsid w:val="000F3E6D"/>
    <w:rsid w:val="000F4A48"/>
    <w:rsid w:val="001122AF"/>
    <w:rsid w:val="001513BC"/>
    <w:rsid w:val="00194600"/>
    <w:rsid w:val="001A71AE"/>
    <w:rsid w:val="001D14D5"/>
    <w:rsid w:val="001D5D25"/>
    <w:rsid w:val="001D722B"/>
    <w:rsid w:val="001F36CB"/>
    <w:rsid w:val="00212766"/>
    <w:rsid w:val="002476D9"/>
    <w:rsid w:val="00285120"/>
    <w:rsid w:val="00291EAB"/>
    <w:rsid w:val="002B1FBF"/>
    <w:rsid w:val="002B57B5"/>
    <w:rsid w:val="002D5890"/>
    <w:rsid w:val="00301893"/>
    <w:rsid w:val="003109CE"/>
    <w:rsid w:val="00315C0D"/>
    <w:rsid w:val="00325645"/>
    <w:rsid w:val="003272A7"/>
    <w:rsid w:val="00330AF7"/>
    <w:rsid w:val="0034443A"/>
    <w:rsid w:val="00346454"/>
    <w:rsid w:val="00347806"/>
    <w:rsid w:val="003479CA"/>
    <w:rsid w:val="003557D5"/>
    <w:rsid w:val="00361F7B"/>
    <w:rsid w:val="003811B9"/>
    <w:rsid w:val="003865C7"/>
    <w:rsid w:val="003C740D"/>
    <w:rsid w:val="003D406C"/>
    <w:rsid w:val="003E1D7F"/>
    <w:rsid w:val="00417CF6"/>
    <w:rsid w:val="00430D50"/>
    <w:rsid w:val="00444842"/>
    <w:rsid w:val="00480859"/>
    <w:rsid w:val="00490C3A"/>
    <w:rsid w:val="004C7DB5"/>
    <w:rsid w:val="004E6350"/>
    <w:rsid w:val="005008AB"/>
    <w:rsid w:val="00513F8F"/>
    <w:rsid w:val="005418D8"/>
    <w:rsid w:val="005755FF"/>
    <w:rsid w:val="005847C3"/>
    <w:rsid w:val="005C0C8A"/>
    <w:rsid w:val="00600D0E"/>
    <w:rsid w:val="00631E54"/>
    <w:rsid w:val="00636EEA"/>
    <w:rsid w:val="00643512"/>
    <w:rsid w:val="0064507B"/>
    <w:rsid w:val="00691DCD"/>
    <w:rsid w:val="006B0FFA"/>
    <w:rsid w:val="006E7759"/>
    <w:rsid w:val="007122A9"/>
    <w:rsid w:val="0071369C"/>
    <w:rsid w:val="0072074C"/>
    <w:rsid w:val="00726BA1"/>
    <w:rsid w:val="00791973"/>
    <w:rsid w:val="007B7354"/>
    <w:rsid w:val="007C181F"/>
    <w:rsid w:val="007F1119"/>
    <w:rsid w:val="00822D3B"/>
    <w:rsid w:val="00866F89"/>
    <w:rsid w:val="00875A63"/>
    <w:rsid w:val="00886802"/>
    <w:rsid w:val="008C44C5"/>
    <w:rsid w:val="008F11FE"/>
    <w:rsid w:val="009258AC"/>
    <w:rsid w:val="009537DA"/>
    <w:rsid w:val="00985339"/>
    <w:rsid w:val="00986300"/>
    <w:rsid w:val="009B2CDA"/>
    <w:rsid w:val="009B31B7"/>
    <w:rsid w:val="00A1074B"/>
    <w:rsid w:val="00A208A9"/>
    <w:rsid w:val="00A35942"/>
    <w:rsid w:val="00A43D8A"/>
    <w:rsid w:val="00A73151"/>
    <w:rsid w:val="00A77C30"/>
    <w:rsid w:val="00A946D7"/>
    <w:rsid w:val="00AA3110"/>
    <w:rsid w:val="00AD332A"/>
    <w:rsid w:val="00AE4117"/>
    <w:rsid w:val="00B1405C"/>
    <w:rsid w:val="00B17ACF"/>
    <w:rsid w:val="00B32C98"/>
    <w:rsid w:val="00B366ED"/>
    <w:rsid w:val="00B805FC"/>
    <w:rsid w:val="00B90828"/>
    <w:rsid w:val="00BB57BC"/>
    <w:rsid w:val="00BB5D76"/>
    <w:rsid w:val="00BC23C8"/>
    <w:rsid w:val="00BD35AA"/>
    <w:rsid w:val="00C21268"/>
    <w:rsid w:val="00C22909"/>
    <w:rsid w:val="00C34273"/>
    <w:rsid w:val="00C940DA"/>
    <w:rsid w:val="00C95D7C"/>
    <w:rsid w:val="00C96D93"/>
    <w:rsid w:val="00CA2791"/>
    <w:rsid w:val="00CB0350"/>
    <w:rsid w:val="00CE633C"/>
    <w:rsid w:val="00D02B3A"/>
    <w:rsid w:val="00D06CFC"/>
    <w:rsid w:val="00D1148C"/>
    <w:rsid w:val="00D132B5"/>
    <w:rsid w:val="00D55AE7"/>
    <w:rsid w:val="00D56073"/>
    <w:rsid w:val="00D72CB6"/>
    <w:rsid w:val="00D957F4"/>
    <w:rsid w:val="00DA2991"/>
    <w:rsid w:val="00DB6CE4"/>
    <w:rsid w:val="00DD0B3A"/>
    <w:rsid w:val="00E04FE0"/>
    <w:rsid w:val="00E16CCF"/>
    <w:rsid w:val="00E321B7"/>
    <w:rsid w:val="00EC2C83"/>
    <w:rsid w:val="00EF41C4"/>
    <w:rsid w:val="00F26C0F"/>
    <w:rsid w:val="00F33BB4"/>
    <w:rsid w:val="00F3548D"/>
    <w:rsid w:val="00F409E8"/>
    <w:rsid w:val="00FB0626"/>
    <w:rsid w:val="00FD43C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6BF1"/>
  <w15:chartTrackingRefBased/>
  <w15:docId w15:val="{AF6EDF13-B03D-4A6C-9050-1314B27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Davelaar</dc:creator>
  <cp:keywords/>
  <dc:description/>
  <cp:lastModifiedBy>Linda Davelaar</cp:lastModifiedBy>
  <cp:revision>6</cp:revision>
  <cp:lastPrinted>2023-11-15T18:54:00Z</cp:lastPrinted>
  <dcterms:created xsi:type="dcterms:W3CDTF">2024-04-15T17:56:00Z</dcterms:created>
  <dcterms:modified xsi:type="dcterms:W3CDTF">2024-04-17T17:05:00Z</dcterms:modified>
</cp:coreProperties>
</file>